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5B" w:rsidRDefault="00D7445B" w:rsidP="00B5232E">
      <w:pPr>
        <w:spacing w:line="240" w:lineRule="auto"/>
        <w:jc w:val="center"/>
        <w:rPr>
          <w:b/>
        </w:rPr>
      </w:pPr>
      <w:bookmarkStart w:id="0" w:name="_top"/>
      <w:bookmarkEnd w:id="0"/>
    </w:p>
    <w:p w:rsidR="00D7445B" w:rsidRDefault="00D7445B" w:rsidP="00B5232E">
      <w:pPr>
        <w:spacing w:line="240" w:lineRule="auto"/>
        <w:jc w:val="center"/>
        <w:rPr>
          <w:b/>
        </w:rPr>
      </w:pPr>
    </w:p>
    <w:p w:rsidR="00D7445B" w:rsidRDefault="00D7445B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1F5CF6" w:rsidRDefault="001F5CF6" w:rsidP="00B5232E">
      <w:pPr>
        <w:spacing w:line="240" w:lineRule="auto"/>
        <w:jc w:val="center"/>
        <w:rPr>
          <w:b/>
        </w:rPr>
      </w:pPr>
    </w:p>
    <w:p w:rsidR="001F5CF6" w:rsidRDefault="001F5CF6" w:rsidP="00B5232E">
      <w:pPr>
        <w:spacing w:line="240" w:lineRule="auto"/>
        <w:jc w:val="center"/>
        <w:rPr>
          <w:b/>
        </w:rPr>
      </w:pPr>
    </w:p>
    <w:p w:rsidR="001F5CF6" w:rsidRDefault="001F5CF6" w:rsidP="00B5232E">
      <w:pPr>
        <w:spacing w:line="240" w:lineRule="auto"/>
        <w:jc w:val="center"/>
        <w:rPr>
          <w:b/>
        </w:rPr>
      </w:pPr>
    </w:p>
    <w:p w:rsidR="001F5CF6" w:rsidRDefault="001F5CF6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3F4DD5" w:rsidRDefault="003F4DD5" w:rsidP="00B5232E">
      <w:pPr>
        <w:spacing w:line="240" w:lineRule="auto"/>
        <w:jc w:val="center"/>
        <w:rPr>
          <w:b/>
        </w:rPr>
      </w:pPr>
    </w:p>
    <w:p w:rsidR="00E602FE" w:rsidRPr="00E602FE" w:rsidRDefault="00E602FE" w:rsidP="00B5232E">
      <w:pPr>
        <w:spacing w:line="240" w:lineRule="auto"/>
        <w:jc w:val="center"/>
        <w:rPr>
          <w:b/>
        </w:rPr>
      </w:pPr>
      <w:r w:rsidRPr="00E602FE">
        <w:rPr>
          <w:b/>
        </w:rPr>
        <w:t>О</w:t>
      </w:r>
      <w:r w:rsidR="00B5232E" w:rsidRPr="00E602FE">
        <w:rPr>
          <w:b/>
        </w:rPr>
        <w:t xml:space="preserve">б утверждении классификации неблагоприятных событий, связанных </w:t>
      </w:r>
      <w:r w:rsidR="00B5232E">
        <w:rPr>
          <w:b/>
        </w:rPr>
        <w:t>с обращением</w:t>
      </w:r>
      <w:r w:rsidR="00B5232E" w:rsidRPr="00E602FE">
        <w:rPr>
          <w:b/>
        </w:rPr>
        <w:t xml:space="preserve"> медицинских изделий</w:t>
      </w:r>
    </w:p>
    <w:p w:rsidR="004A0C9D" w:rsidRDefault="004A0C9D" w:rsidP="004A0C9D">
      <w:pPr>
        <w:jc w:val="center"/>
      </w:pPr>
    </w:p>
    <w:p w:rsidR="004A0C9D" w:rsidRDefault="00E76E30" w:rsidP="001F5CF6">
      <w:pPr>
        <w:spacing w:line="240" w:lineRule="auto"/>
        <w:ind w:firstLine="567"/>
      </w:pPr>
      <w:r>
        <w:t xml:space="preserve">В соответствии с частью </w:t>
      </w:r>
      <w:r w:rsidR="004A0C9D">
        <w:t>1 ст</w:t>
      </w:r>
      <w:r>
        <w:t>атьи</w:t>
      </w:r>
      <w:r w:rsidR="004A0C9D">
        <w:t xml:space="preserve"> 96 Федерального закона от 21.11.2011 № 323-ФЗ «Об основах охраны здоровья </w:t>
      </w:r>
      <w:r w:rsidR="00B5232E">
        <w:t>граждан в Российской Федерации»</w:t>
      </w:r>
      <w:r w:rsidR="00B5232E" w:rsidRPr="00B5232E">
        <w:rPr>
          <w:rFonts w:eastAsia="Calibri"/>
          <w:bCs/>
          <w:szCs w:val="28"/>
          <w:lang w:eastAsia="en-US"/>
        </w:rPr>
        <w:t xml:space="preserve"> (Собрание законодательства Российской Федерации, 2011, № 48, ст. 6724; </w:t>
      </w:r>
      <w:r w:rsidR="00B5232E" w:rsidRPr="00B5232E">
        <w:rPr>
          <w:rFonts w:eastAsia="Calibri"/>
          <w:szCs w:val="28"/>
          <w:lang w:eastAsia="en-US"/>
        </w:rPr>
        <w:t>Официальный интернет-портал правовой информации http://pravo.gov.ru, 30.04.2021</w:t>
      </w:r>
      <w:r w:rsidR="00B5232E" w:rsidRPr="00B5232E">
        <w:rPr>
          <w:rFonts w:eastAsia="Calibri"/>
          <w:bCs/>
          <w:szCs w:val="28"/>
          <w:lang w:eastAsia="en-US"/>
        </w:rPr>
        <w:t>)</w:t>
      </w:r>
      <w:r w:rsidR="00B5232E">
        <w:t xml:space="preserve"> </w:t>
      </w:r>
      <w:r w:rsidR="004A0C9D">
        <w:t>п</w:t>
      </w:r>
      <w:r w:rsidR="00B5232E">
        <w:t xml:space="preserve"> </w:t>
      </w:r>
      <w:r w:rsidR="004A0C9D">
        <w:t>р</w:t>
      </w:r>
      <w:r w:rsidR="00B5232E">
        <w:t xml:space="preserve"> </w:t>
      </w:r>
      <w:r w:rsidR="004A0C9D">
        <w:t>и</w:t>
      </w:r>
      <w:r w:rsidR="00B5232E">
        <w:t xml:space="preserve"> </w:t>
      </w:r>
      <w:proofErr w:type="gramStart"/>
      <w:r w:rsidR="004A0C9D">
        <w:t>к</w:t>
      </w:r>
      <w:proofErr w:type="gramEnd"/>
      <w:r w:rsidR="00B5232E">
        <w:t xml:space="preserve"> </w:t>
      </w:r>
      <w:r w:rsidR="004A0C9D">
        <w:t>а</w:t>
      </w:r>
      <w:r w:rsidR="00B5232E">
        <w:t xml:space="preserve"> </w:t>
      </w:r>
      <w:r w:rsidR="004A0C9D">
        <w:t>з</w:t>
      </w:r>
      <w:r w:rsidR="00B5232E">
        <w:t xml:space="preserve"> </w:t>
      </w:r>
      <w:r w:rsidR="004A0C9D">
        <w:t>ы</w:t>
      </w:r>
      <w:r w:rsidR="00B5232E">
        <w:t xml:space="preserve"> </w:t>
      </w:r>
      <w:r w:rsidR="004A0C9D">
        <w:t>в</w:t>
      </w:r>
      <w:r w:rsidR="00B5232E">
        <w:t xml:space="preserve"> </w:t>
      </w:r>
      <w:r w:rsidR="004A0C9D">
        <w:t>а</w:t>
      </w:r>
      <w:r w:rsidR="00B5232E">
        <w:t xml:space="preserve"> </w:t>
      </w:r>
      <w:r w:rsidR="004A0C9D">
        <w:t>ю:</w:t>
      </w:r>
    </w:p>
    <w:p w:rsidR="004A0C9D" w:rsidRDefault="008E3A95" w:rsidP="001F5CF6">
      <w:pPr>
        <w:spacing w:line="240" w:lineRule="auto"/>
        <w:ind w:firstLine="567"/>
      </w:pPr>
      <w:r>
        <w:t>1.</w:t>
      </w:r>
      <w:r w:rsidR="00695C1C">
        <w:t xml:space="preserve">Утвердить </w:t>
      </w:r>
      <w:r w:rsidR="00147F46">
        <w:t xml:space="preserve">прилагаемую </w:t>
      </w:r>
      <w:r w:rsidR="001F0668">
        <w:t>к</w:t>
      </w:r>
      <w:r w:rsidR="00F84E9F" w:rsidRPr="00F84E9F">
        <w:t>лассификаци</w:t>
      </w:r>
      <w:r w:rsidR="00F84E9F">
        <w:t>ю</w:t>
      </w:r>
      <w:r w:rsidR="00F84E9F" w:rsidRPr="00F84E9F">
        <w:t xml:space="preserve"> неблагоприятных событий, связанных с </w:t>
      </w:r>
      <w:r w:rsidR="00B5232E">
        <w:t>обращением</w:t>
      </w:r>
      <w:r w:rsidR="00F84E9F" w:rsidRPr="00F84E9F">
        <w:t xml:space="preserve"> медицинских изделий</w:t>
      </w:r>
      <w:r w:rsidR="001F0668">
        <w:t xml:space="preserve"> (далее - классификация неблагоприятных событий</w:t>
      </w:r>
      <w:r>
        <w:t>.</w:t>
      </w:r>
    </w:p>
    <w:p w:rsidR="00147F46" w:rsidRDefault="008E3A95" w:rsidP="001F5CF6">
      <w:pPr>
        <w:spacing w:line="240" w:lineRule="auto"/>
        <w:ind w:firstLine="567"/>
      </w:pPr>
      <w:r>
        <w:t xml:space="preserve">2. </w:t>
      </w:r>
      <w:r w:rsidR="008458C2">
        <w:t>Установить</w:t>
      </w:r>
      <w:r>
        <w:t>, что классификация неблагоприятных событий включает следующие данные:</w:t>
      </w:r>
    </w:p>
    <w:p w:rsidR="004A0C9D" w:rsidRDefault="008E3A95" w:rsidP="001F5CF6">
      <w:pPr>
        <w:pStyle w:val="a9"/>
        <w:numPr>
          <w:ilvl w:val="0"/>
          <w:numId w:val="15"/>
        </w:numPr>
        <w:spacing w:line="240" w:lineRule="auto"/>
        <w:ind w:left="142" w:firstLine="284"/>
      </w:pPr>
      <w:r>
        <w:t>Т</w:t>
      </w:r>
      <w:r w:rsidR="00E76E30" w:rsidRPr="00E602FE">
        <w:t>ип неблагоприятного события при применении медицинского изделия</w:t>
      </w:r>
      <w:r w:rsidR="00E76E30">
        <w:t xml:space="preserve"> (</w:t>
      </w:r>
      <w:r w:rsidR="0004119D">
        <w:t>Приложение № 1</w:t>
      </w:r>
      <w:r w:rsidR="00E76E30">
        <w:t>)</w:t>
      </w:r>
      <w:r w:rsidR="001F5CF6">
        <w:t>;</w:t>
      </w:r>
    </w:p>
    <w:p w:rsidR="00E602FE" w:rsidRDefault="008E3A95" w:rsidP="001F5CF6">
      <w:pPr>
        <w:pStyle w:val="a9"/>
        <w:numPr>
          <w:ilvl w:val="0"/>
          <w:numId w:val="15"/>
        </w:numPr>
        <w:spacing w:line="240" w:lineRule="auto"/>
        <w:ind w:left="142" w:firstLine="284"/>
      </w:pPr>
      <w:r>
        <w:t>М</w:t>
      </w:r>
      <w:r w:rsidR="004805A9">
        <w:t>ероприяти</w:t>
      </w:r>
      <w:r>
        <w:t>я</w:t>
      </w:r>
      <w:r w:rsidR="004805A9">
        <w:t xml:space="preserve"> по испытанию, исследованию и анализу медицинского изделия, вовлеченного в неблагоприятное событие</w:t>
      </w:r>
      <w:r w:rsidR="00E76E30" w:rsidRPr="00E76E30">
        <w:t xml:space="preserve"> </w:t>
      </w:r>
      <w:r w:rsidR="001F5CF6">
        <w:t>(Приложение № 2);</w:t>
      </w:r>
    </w:p>
    <w:p w:rsidR="00E602FE" w:rsidRDefault="008E3A95" w:rsidP="001F5CF6">
      <w:pPr>
        <w:pStyle w:val="a9"/>
        <w:numPr>
          <w:ilvl w:val="0"/>
          <w:numId w:val="15"/>
        </w:numPr>
        <w:spacing w:line="240" w:lineRule="auto"/>
        <w:ind w:left="142" w:firstLine="284"/>
      </w:pPr>
      <w:r>
        <w:t>Р</w:t>
      </w:r>
      <w:r w:rsidR="00E602FE">
        <w:t>езультат</w:t>
      </w:r>
      <w:r>
        <w:t>ы</w:t>
      </w:r>
      <w:r w:rsidR="004805A9">
        <w:t xml:space="preserve"> мероприятий</w:t>
      </w:r>
      <w:r w:rsidR="00E602FE">
        <w:t xml:space="preserve"> </w:t>
      </w:r>
      <w:r w:rsidR="004805A9">
        <w:t>по испытанию, исследованию и анализу медицинского изделия, вовлеченного в неблагоприятное событие</w:t>
      </w:r>
      <w:r w:rsidR="0004119D">
        <w:t xml:space="preserve"> </w:t>
      </w:r>
      <w:r w:rsidR="001F5CF6">
        <w:t>(Приложение № 3);</w:t>
      </w:r>
    </w:p>
    <w:p w:rsidR="00E602FE" w:rsidRDefault="008E3A95" w:rsidP="001F5CF6">
      <w:pPr>
        <w:pStyle w:val="a9"/>
        <w:numPr>
          <w:ilvl w:val="0"/>
          <w:numId w:val="15"/>
        </w:numPr>
        <w:spacing w:line="240" w:lineRule="auto"/>
        <w:ind w:left="142" w:firstLine="284"/>
      </w:pPr>
      <w:r>
        <w:t>П</w:t>
      </w:r>
      <w:r w:rsidR="00706035">
        <w:t>ричин</w:t>
      </w:r>
      <w:r>
        <w:t>ы</w:t>
      </w:r>
      <w:r w:rsidR="00706035">
        <w:t xml:space="preserve"> неблагоприятных событий, </w:t>
      </w:r>
      <w:r w:rsidR="004805A9">
        <w:t>выявленны</w:t>
      </w:r>
      <w:r w:rsidR="007661C8">
        <w:t>е</w:t>
      </w:r>
      <w:r w:rsidR="004805A9">
        <w:t xml:space="preserve"> по результатам</w:t>
      </w:r>
      <w:r w:rsidR="00E602FE">
        <w:t xml:space="preserve"> </w:t>
      </w:r>
      <w:r w:rsidR="004805A9">
        <w:t>мероприятий по испытанию, исследованию и анализу медицинского изделия, вовлеченного в неблагоприятное событие</w:t>
      </w:r>
      <w:r w:rsidR="0004119D">
        <w:t xml:space="preserve"> </w:t>
      </w:r>
      <w:r w:rsidR="00E76E30">
        <w:t>(Приложение № 4)</w:t>
      </w:r>
      <w:r w:rsidR="001F5CF6">
        <w:t>;</w:t>
      </w:r>
    </w:p>
    <w:p w:rsidR="00E602FE" w:rsidRDefault="008E3A95" w:rsidP="001F5CF6">
      <w:pPr>
        <w:pStyle w:val="a9"/>
        <w:numPr>
          <w:ilvl w:val="0"/>
          <w:numId w:val="15"/>
        </w:numPr>
        <w:spacing w:line="240" w:lineRule="auto"/>
        <w:ind w:left="142" w:firstLine="284"/>
      </w:pPr>
      <w:r>
        <w:t>П</w:t>
      </w:r>
      <w:r w:rsidR="00706035">
        <w:t>ричиненн</w:t>
      </w:r>
      <w:r>
        <w:t>ый</w:t>
      </w:r>
      <w:r w:rsidR="00706035">
        <w:t xml:space="preserve"> в результате неблагоприятного события вред здоровью по клиническим проявлениям, симптомам и состояниям</w:t>
      </w:r>
      <w:r w:rsidR="0004119D">
        <w:t xml:space="preserve"> </w:t>
      </w:r>
      <w:r w:rsidR="00E76E30">
        <w:t>(Приложение №</w:t>
      </w:r>
      <w:r w:rsidR="00AE17BB">
        <w:t xml:space="preserve"> </w:t>
      </w:r>
      <w:r w:rsidR="001F5CF6">
        <w:t>5);</w:t>
      </w:r>
    </w:p>
    <w:p w:rsidR="00E602FE" w:rsidRDefault="008E3A95" w:rsidP="001F5CF6">
      <w:pPr>
        <w:pStyle w:val="a9"/>
        <w:numPr>
          <w:ilvl w:val="0"/>
          <w:numId w:val="15"/>
        </w:numPr>
        <w:spacing w:line="240" w:lineRule="auto"/>
        <w:ind w:left="142" w:firstLine="284"/>
      </w:pPr>
      <w:r>
        <w:lastRenderedPageBreak/>
        <w:t>Степен</w:t>
      </w:r>
      <w:r w:rsidR="008458C2">
        <w:t>ь</w:t>
      </w:r>
      <w:r>
        <w:t xml:space="preserve"> изменения состояния здоровья </w:t>
      </w:r>
      <w:r w:rsidR="00706035">
        <w:t>в результате неблагоприятного события</w:t>
      </w:r>
      <w:r w:rsidR="007661C8">
        <w:t xml:space="preserve"> </w:t>
      </w:r>
      <w:r w:rsidR="00E76E30">
        <w:t>(Приложение</w:t>
      </w:r>
      <w:r w:rsidR="00AE17BB">
        <w:t> </w:t>
      </w:r>
      <w:r w:rsidR="001F5CF6">
        <w:t>№ 6);</w:t>
      </w:r>
    </w:p>
    <w:p w:rsidR="00E602FE" w:rsidRDefault="008E3A95" w:rsidP="001F5CF6">
      <w:pPr>
        <w:pStyle w:val="a9"/>
        <w:numPr>
          <w:ilvl w:val="0"/>
          <w:numId w:val="15"/>
        </w:numPr>
        <w:spacing w:line="240" w:lineRule="auto"/>
        <w:ind w:left="142" w:firstLine="284"/>
      </w:pPr>
      <w:r>
        <w:t>Ч</w:t>
      </w:r>
      <w:r w:rsidR="00E602FE" w:rsidRPr="00E602FE">
        <w:t>аст</w:t>
      </w:r>
      <w:r w:rsidR="008458C2">
        <w:t>и</w:t>
      </w:r>
      <w:r w:rsidR="00E602FE" w:rsidRPr="00E602FE">
        <w:t xml:space="preserve"> и компонент</w:t>
      </w:r>
      <w:r w:rsidR="001F5CF6">
        <w:t>ы</w:t>
      </w:r>
      <w:r w:rsidR="00E602FE" w:rsidRPr="00E602FE">
        <w:t xml:space="preserve"> медицинского изделия, которые были затронуты неблагоприятным событием</w:t>
      </w:r>
      <w:r w:rsidR="001F0668">
        <w:t xml:space="preserve"> </w:t>
      </w:r>
      <w:r w:rsidR="00377A27">
        <w:t>(Приложение № 7)</w:t>
      </w:r>
      <w:r w:rsidR="001F5CF6">
        <w:t>.</w:t>
      </w:r>
    </w:p>
    <w:p w:rsidR="00D7445B" w:rsidRDefault="001F0668" w:rsidP="001F5CF6">
      <w:pPr>
        <w:spacing w:line="240" w:lineRule="auto"/>
        <w:ind w:firstLine="567"/>
      </w:pPr>
      <w:r>
        <w:t>2.</w:t>
      </w:r>
      <w:r w:rsidR="008458C2">
        <w:t xml:space="preserve"> Определить,</w:t>
      </w:r>
      <w:r>
        <w:t xml:space="preserve"> что к</w:t>
      </w:r>
      <w:r w:rsidRPr="001F0668">
        <w:t xml:space="preserve">лассификация неблагоприятных событий формируется в электронном виде и размещается на официальном сайте Федеральной службы по надзору в сфере здравоохранения в информационно-телекоммуникационной сети </w:t>
      </w:r>
      <w:r w:rsidR="001F5CF6">
        <w:t>«</w:t>
      </w:r>
      <w:r w:rsidRPr="001F0668">
        <w:t>Интернет</w:t>
      </w:r>
      <w:r w:rsidR="001F5CF6">
        <w:t>»</w:t>
      </w:r>
      <w:r w:rsidRPr="001F0668">
        <w:t>.</w:t>
      </w:r>
    </w:p>
    <w:p w:rsidR="00D7445B" w:rsidRDefault="00D7445B" w:rsidP="001F5CF6">
      <w:pPr>
        <w:spacing w:line="240" w:lineRule="auto"/>
        <w:ind w:firstLine="567"/>
      </w:pPr>
    </w:p>
    <w:p w:rsidR="00D7445B" w:rsidRDefault="00D7445B" w:rsidP="001F5CF6">
      <w:pPr>
        <w:spacing w:line="240" w:lineRule="auto"/>
        <w:ind w:firstLine="567"/>
      </w:pPr>
    </w:p>
    <w:p w:rsidR="00B5232E" w:rsidRDefault="004A0C9D" w:rsidP="001F5CF6">
      <w:pPr>
        <w:spacing w:line="240" w:lineRule="auto"/>
        <w:ind w:firstLine="567"/>
      </w:pPr>
      <w:r>
        <w:t>Руководитель</w:t>
      </w:r>
      <w:r w:rsidR="00B5232E">
        <w:t xml:space="preserve">                                         </w:t>
      </w:r>
      <w:r w:rsidR="00D7445B">
        <w:t xml:space="preserve">          </w:t>
      </w:r>
      <w:r w:rsidR="00B5232E">
        <w:t xml:space="preserve">                            </w:t>
      </w:r>
      <w:r>
        <w:t xml:space="preserve"> </w:t>
      </w:r>
      <w:r w:rsidR="00B5232E">
        <w:t>А.В. Самойлова</w:t>
      </w:r>
    </w:p>
    <w:p w:rsidR="004A0C9D" w:rsidRDefault="004A0C9D" w:rsidP="001F5CF6">
      <w:pPr>
        <w:ind w:firstLine="567"/>
      </w:pPr>
    </w:p>
    <w:p w:rsidR="00D46769" w:rsidRDefault="00D46769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  <w:bookmarkStart w:id="1" w:name="_GoBack"/>
      <w:bookmarkEnd w:id="1"/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1F5CF6">
      <w:pPr>
        <w:ind w:firstLine="567"/>
        <w:jc w:val="right"/>
      </w:pPr>
    </w:p>
    <w:p w:rsidR="003F4DD5" w:rsidRDefault="003F4DD5" w:rsidP="00D46769">
      <w:pPr>
        <w:jc w:val="right"/>
      </w:pPr>
    </w:p>
    <w:p w:rsidR="008458C2" w:rsidRDefault="008458C2" w:rsidP="00D46769">
      <w:pPr>
        <w:jc w:val="right"/>
      </w:pPr>
    </w:p>
    <w:p w:rsidR="008458C2" w:rsidRDefault="008458C2" w:rsidP="00D46769">
      <w:pPr>
        <w:jc w:val="right"/>
      </w:pPr>
    </w:p>
    <w:p w:rsidR="008458C2" w:rsidRDefault="008458C2" w:rsidP="008458C2">
      <w:pPr>
        <w:spacing w:line="276" w:lineRule="auto"/>
        <w:jc w:val="right"/>
      </w:pPr>
      <w:r>
        <w:t>Приложение</w:t>
      </w:r>
      <w:r w:rsidR="00E17195">
        <w:t xml:space="preserve"> №1</w:t>
      </w:r>
    </w:p>
    <w:p w:rsidR="008458C2" w:rsidRDefault="008458C2" w:rsidP="008458C2">
      <w:pPr>
        <w:spacing w:line="276" w:lineRule="auto"/>
        <w:jc w:val="right"/>
      </w:pPr>
      <w:r>
        <w:t>к приказу Федеральной службы</w:t>
      </w:r>
    </w:p>
    <w:p w:rsidR="008458C2" w:rsidRDefault="008458C2" w:rsidP="008458C2">
      <w:pPr>
        <w:spacing w:line="276" w:lineRule="auto"/>
        <w:jc w:val="right"/>
      </w:pPr>
      <w:r>
        <w:t>по надзору в сфере здравоохранения</w:t>
      </w:r>
    </w:p>
    <w:p w:rsidR="008458C2" w:rsidRDefault="008458C2" w:rsidP="008458C2">
      <w:pPr>
        <w:spacing w:line="276" w:lineRule="auto"/>
        <w:jc w:val="right"/>
      </w:pPr>
      <w:r>
        <w:t xml:space="preserve">от </w:t>
      </w:r>
      <w:r w:rsidR="00E17195">
        <w:t>_________</w:t>
      </w:r>
      <w:r>
        <w:t xml:space="preserve"> №</w:t>
      </w:r>
      <w:r w:rsidR="00E17195">
        <w:t>_________</w:t>
      </w:r>
    </w:p>
    <w:p w:rsidR="00E17195" w:rsidRDefault="00E17195" w:rsidP="008458C2">
      <w:pPr>
        <w:spacing w:line="276" w:lineRule="auto"/>
        <w:jc w:val="center"/>
        <w:rPr>
          <w:rFonts w:eastAsia="Calibri"/>
          <w:b/>
        </w:rPr>
      </w:pPr>
    </w:p>
    <w:p w:rsidR="00767CE3" w:rsidRPr="00FD2472" w:rsidRDefault="007661C8" w:rsidP="008458C2">
      <w:pPr>
        <w:spacing w:line="276" w:lineRule="auto"/>
        <w:jc w:val="center"/>
        <w:rPr>
          <w:szCs w:val="28"/>
        </w:rPr>
      </w:pPr>
      <w:r>
        <w:rPr>
          <w:rFonts w:eastAsia="Calibri"/>
          <w:b/>
        </w:rPr>
        <w:t>Т</w:t>
      </w:r>
      <w:r w:rsidR="00706035" w:rsidRPr="00706035">
        <w:rPr>
          <w:rFonts w:eastAsia="Calibri"/>
          <w:b/>
        </w:rPr>
        <w:t>ип неблагоприятного события при применении медицинского изделия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  <w:gridCol w:w="1148"/>
      </w:tblGrid>
      <w:tr w:rsidR="00767CE3" w:rsidRPr="00C14C0A" w:rsidTr="001F5CF6">
        <w:trPr>
          <w:trHeight w:val="510"/>
          <w:tblHeader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767CE3" w:rsidRPr="001E32B9" w:rsidRDefault="00D7445B" w:rsidP="00AE17BB">
            <w:pPr>
              <w:pStyle w:val="a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AE17BB">
              <w:rPr>
                <w:sz w:val="24"/>
              </w:rPr>
              <w:t xml:space="preserve"> неблагоприятного события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67CE3" w:rsidRPr="00C14C0A" w:rsidRDefault="00A91E18" w:rsidP="00FC667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  <w:r w:rsidR="00D7445B">
              <w:rPr>
                <w:sz w:val="24"/>
                <w:szCs w:val="24"/>
              </w:rPr>
              <w:t xml:space="preserve"> типа 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:rsidR="00767CE3" w:rsidRPr="00C14C0A" w:rsidRDefault="00767CE3" w:rsidP="001E32B9">
            <w:pPr>
              <w:pStyle w:val="a3"/>
              <w:spacing w:line="240" w:lineRule="auto"/>
              <w:jc w:val="center"/>
            </w:pPr>
            <w:r w:rsidRPr="001E32B9">
              <w:rPr>
                <w:sz w:val="24"/>
              </w:rPr>
              <w:t>Код</w:t>
            </w:r>
            <w:r w:rsidR="00FC6674">
              <w:rPr>
                <w:sz w:val="24"/>
              </w:rPr>
              <w:t xml:space="preserve"> типа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Несовместимость между пациентом и медицинским изделием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взаимодействием между пациентом и медицинским изделием.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A01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производства, изготовления, упаковки или транспортировки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любыми отклонениями от технической документации медицинского изделия, к которой относятся несоответствие проектным параметрам в процессах производства или определенным процессам изготовления, упаковки или доставки.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A02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Химическая проблема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любыми отклонениями от технической документации медицинского изделия, касающаяся его химических характеристик,</w:t>
            </w:r>
          </w:p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например, химического вещества, из которого состоит изделие, химического состава или смеси.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A03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целостности материала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любым отклонением от технической документации медицинского изделия, касающаяся надёжности материалов, использованных при производстве изделия.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A04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Механическая проблема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механическим действием медицинского изделия или дефектом, включая движение частей изделия, блоков, принадлежностей и т.д.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A05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Оптическая проблема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передачей видимого света, влияющая на качество передаваемого изображения или иным образом влияющая на предполагаемое применение видимого света.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A06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электрическими/ электронными свойствами медицинского изделия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неисправностью электрической схемы медицинского изделия.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A07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калибровки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калибровкой медицинского изделия, влияющая на его точность.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A08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конечным результатом использования медицинского изделия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любым отклонением от технической документации медицинского изделия, влияющая на конечный результат, данные или результаты тестирования, переданные изделием.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A09</w:t>
            </w:r>
          </w:p>
        </w:tc>
      </w:tr>
      <w:tr w:rsidR="00767CE3" w:rsidRPr="00C14C0A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Проблема перегрева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выработкой медицинским изделием непредусмотренных температур.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A10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 программного обеспечения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программой, программным кодом или программным обеспечением, которые оказывают негативное влияние на работу медицинского изделия или связь его с другим изделием.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A11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подключения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подключением медицинских изделий или их функциональных блоков, для обеспечения передачи жидкостей, газа, электричества или данных.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A12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связи и передачи данных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отправкой или получением медицинским изделием сигналов или данных. Эта проблема также включает в себя передачу данных между внутренними компонентами изделия.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A13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Проблема подачи или забора </w:t>
            </w:r>
            <w:proofErr w:type="gramStart"/>
            <w:r w:rsidRPr="001E32B9">
              <w:rPr>
                <w:sz w:val="24"/>
              </w:rPr>
              <w:t>жидкости</w:t>
            </w:r>
            <w:proofErr w:type="gramEnd"/>
            <w:r w:rsidRPr="001E32B9">
              <w:rPr>
                <w:sz w:val="24"/>
              </w:rPr>
              <w:t xml:space="preserve"> или газа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Проблема, связанная с тем, что медицинское изделие не может подавать или забирать жидкость/ газ должным образом (например, доставка лекарств с неправильной скоростью, проблемы с забором жидкости из системы). Эта проблема также включает в себя процесс </w:t>
            </w:r>
            <w:proofErr w:type="spellStart"/>
            <w:r w:rsidRPr="001E32B9">
              <w:rPr>
                <w:sz w:val="24"/>
              </w:rPr>
              <w:t>вакуумирования</w:t>
            </w:r>
            <w:proofErr w:type="spellEnd"/>
            <w:r w:rsidRPr="001E32B9">
              <w:rPr>
                <w:sz w:val="24"/>
              </w:rPr>
              <w:t>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A14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активации, установки или разъединения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любым отклонением от технической документации медицинского изделия, касающаяся последовательности событий для активации или установки изделия в конкретное положение или его разъединения.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A15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безопасности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любым отклонением от технической документации медицинского изделия, которая относится к характерным конструктивным особенностям, используемых для снижения рисков или поддержания допустимого уровня рисков для пациента или лица, осуществляющего уход.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A16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совместимости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совместимостью между медицинскими изделиями, пациентами или веществами (лекарства, жидкости организма и т.д.).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A17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 загрязнения и дезинфекции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наличием какого-либо непредусмотренного постороннего вещества в медицинском изделии, на его поверхности или в упаковке, которое может повлиять на эффективность работы изделия или его применение по назначению, или проблема, которая ставит под угрозу эффективность дезинфекции изделия.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A18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внешними условиями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Проблема, связанная с условиями окружающей среды, в которых медицинское изделие используется или храниться, например, с </w:t>
            </w:r>
            <w:r w:rsidRPr="001E32B9">
              <w:rPr>
                <w:sz w:val="24"/>
              </w:rPr>
              <w:lastRenderedPageBreak/>
              <w:t>температурой, шумом, освещенностью, вентиляцией, или другими внешними факторами, например, электропитанием.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A19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установкой медицинского изделия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установкой, настройкой медицинского изделия или его конфигураций.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A20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маркировкой и инструкциями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маркировкой медицинского изделия, инструкциями по применению, документацией по обучению и техническому обслуживанию.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A21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при взаимодействии «человек-медицинское изделие»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действием или бездействием медицинского изделия, ведущая к результату, непредусмотренному изготовителем или оператором.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A22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применением медицинского изделия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ошибками при обслуживании, эксплуатации медицинского изделия в соответствии с рекомендациями изготовителя или общепринятыми практиками.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A23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Неблагоприятное событие без идентифицированного медицинского изделия или проблем с его использованием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Неблагоприятное событие (например, причинение вреда пациенту), не связано с медицинским изделием и его применением.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A24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Описанная проблема не является неблагоприятным событием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Предоставлен отчет, но описание не соответствует определению неблагоприятного события.</w:t>
            </w:r>
          </w:p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Данный код позволяет регистрировать отчет для целей администрирования, даже если он не соответствует требованиям для отчетов о неблагоприятных событиях.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A25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Предоставленной информации недостаточно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Предоставленной информации, касающейся неблагоприятного события, недостаточно для идентификации проблемы, возникшей с медицинским изделием.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A26</w:t>
            </w:r>
          </w:p>
        </w:tc>
      </w:tr>
      <w:tr w:rsidR="00767CE3" w:rsidRPr="00E73C4F" w:rsidTr="001F5CF6">
        <w:trPr>
          <w:trHeight w:val="300"/>
          <w:jc w:val="center"/>
        </w:trPr>
        <w:tc>
          <w:tcPr>
            <w:tcW w:w="3397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Отсутствует соответствующий код</w:t>
            </w:r>
          </w:p>
        </w:tc>
        <w:tc>
          <w:tcPr>
            <w:tcW w:w="5245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Выявленная проблема не может быть описана ни одним из вышеперечисленных терминов. </w:t>
            </w:r>
          </w:p>
        </w:tc>
        <w:tc>
          <w:tcPr>
            <w:tcW w:w="1148" w:type="dxa"/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A27</w:t>
            </w:r>
          </w:p>
        </w:tc>
      </w:tr>
    </w:tbl>
    <w:p w:rsidR="00767CE3" w:rsidRDefault="00767CE3" w:rsidP="00767CE3">
      <w:pPr>
        <w:spacing w:line="276" w:lineRule="auto"/>
        <w:rPr>
          <w:szCs w:val="28"/>
        </w:rPr>
      </w:pPr>
    </w:p>
    <w:p w:rsidR="00767CE3" w:rsidRDefault="00767CE3" w:rsidP="00767CE3">
      <w:pPr>
        <w:rPr>
          <w:szCs w:val="28"/>
        </w:rPr>
      </w:pPr>
      <w:r>
        <w:rPr>
          <w:szCs w:val="28"/>
        </w:rPr>
        <w:br w:type="page"/>
      </w:r>
    </w:p>
    <w:p w:rsidR="00D46769" w:rsidRDefault="00D46769" w:rsidP="00E17195">
      <w:pPr>
        <w:pStyle w:val="a3"/>
        <w:spacing w:line="276" w:lineRule="auto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№2</w:t>
      </w:r>
    </w:p>
    <w:p w:rsidR="00E17195" w:rsidRPr="00E17195" w:rsidRDefault="00E17195" w:rsidP="00E17195">
      <w:pPr>
        <w:pStyle w:val="a3"/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к приказу Федеральной службы</w:t>
      </w:r>
    </w:p>
    <w:p w:rsidR="00E17195" w:rsidRPr="00E17195" w:rsidRDefault="00E17195" w:rsidP="00E17195">
      <w:pPr>
        <w:pStyle w:val="a3"/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по надзору в сфере здравоохранения</w:t>
      </w:r>
    </w:p>
    <w:p w:rsidR="00E17195" w:rsidRDefault="00E17195" w:rsidP="00E17195">
      <w:pPr>
        <w:pStyle w:val="a3"/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от _________ №_________</w:t>
      </w:r>
    </w:p>
    <w:p w:rsidR="00E17195" w:rsidRDefault="00E17195" w:rsidP="00D46769">
      <w:pPr>
        <w:pStyle w:val="a3"/>
        <w:jc w:val="right"/>
        <w:rPr>
          <w:rFonts w:eastAsia="Calibri"/>
        </w:rPr>
      </w:pPr>
    </w:p>
    <w:p w:rsidR="00767CE3" w:rsidRDefault="007661C8" w:rsidP="00706035">
      <w:pPr>
        <w:spacing w:line="276" w:lineRule="auto"/>
        <w:jc w:val="center"/>
        <w:rPr>
          <w:szCs w:val="28"/>
        </w:rPr>
      </w:pPr>
      <w:r>
        <w:rPr>
          <w:rFonts w:eastAsia="Calibri"/>
          <w:b/>
        </w:rPr>
        <w:t>М</w:t>
      </w:r>
      <w:r w:rsidR="00706035" w:rsidRPr="00706035">
        <w:rPr>
          <w:rFonts w:eastAsia="Calibri"/>
          <w:b/>
        </w:rPr>
        <w:t>ероприятий по испытанию, исследованию и анализу медицинского изделия, вовлеченного в неблагоприятное событие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  <w:gridCol w:w="1276"/>
      </w:tblGrid>
      <w:tr w:rsidR="00FC6674" w:rsidRPr="00C14C0A" w:rsidTr="001F5CF6">
        <w:trPr>
          <w:trHeight w:val="510"/>
          <w:tblHeader/>
        </w:trPr>
        <w:tc>
          <w:tcPr>
            <w:tcW w:w="3397" w:type="dxa"/>
            <w:shd w:val="clear" w:color="auto" w:fill="auto"/>
            <w:vAlign w:val="center"/>
            <w:hideMark/>
          </w:tcPr>
          <w:p w:rsidR="00FC6674" w:rsidRPr="001E32B9" w:rsidRDefault="00FC6674" w:rsidP="00FC6674">
            <w:pPr>
              <w:pStyle w:val="a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AE17BB">
              <w:rPr>
                <w:sz w:val="24"/>
              </w:rPr>
              <w:t xml:space="preserve"> мероприятия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C6674" w:rsidRPr="00C14C0A" w:rsidRDefault="003369BF" w:rsidP="00FC66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369BF">
              <w:rPr>
                <w:sz w:val="24"/>
                <w:szCs w:val="24"/>
              </w:rPr>
              <w:t>Описание</w:t>
            </w:r>
            <w:r w:rsidR="00FC6674">
              <w:rPr>
                <w:sz w:val="24"/>
                <w:szCs w:val="24"/>
              </w:rPr>
              <w:t xml:space="preserve"> типа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C6674" w:rsidRPr="00C14C0A" w:rsidRDefault="00FC6674" w:rsidP="00FC6674">
            <w:pPr>
              <w:pStyle w:val="a3"/>
              <w:spacing w:line="240" w:lineRule="auto"/>
              <w:jc w:val="center"/>
            </w:pPr>
            <w:r w:rsidRPr="001E32B9">
              <w:rPr>
                <w:sz w:val="24"/>
              </w:rPr>
              <w:t>Код</w:t>
            </w:r>
            <w:r>
              <w:rPr>
                <w:sz w:val="24"/>
              </w:rPr>
              <w:t xml:space="preserve"> типа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Испытание изделия, вовлеченного в неблагоприятного событие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 ходе расследования применялись соответствующие испытания (оценка) изделия, непосредственно вовлеченного в неблагоприятное событие, с целью определения его функциональных и других свойств, а также выявления причин возникновения неблагоприятного события. Проводимые испытания, как правило, основаны на методиках оценки безопасности и эффективности, описанных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B01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Испытание изделия той же серии/партии, находящегося на хранении у производителя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 ходе расследования применялись соответствующие испытания изделия той же серии или партии, что и изделие, вовлеченное в неблагоприятное событие, с целью выявления причин возникновения неблагоприятного события. Испытание проводится с использованием изделия, находящегося на хранении у производителя (т. е. изделие не поставлялось). Проводимые испытания, как правило, основаны на методиках оценки безопасности и эффективности, описанных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B02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Испытание изделия той же серии/партии, возвращенного пользователем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 ходе расследования применялись соответствующие испытания изделия той же серии или партии, что и изделие, вовлеченное в неблагоприятное событие, с целью выявления причин возникновения неблагоприятного события. Испытание проводится с использованием изделия, возвращенного пользователем. Проводимые испытания, как правило, основаны на методиках оценки безопасности и эффективности, описанных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B03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Испытание изделия другой серии/партии, находящегося на хранении у производителя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В ходе расследования применялись соответствующие испытания изделия серии или партии, отличной от серии/партии изделия, вовлеченного в неблагоприятное событие, с целью выявления причин возникновения неблагоприятного события. К этому же пункту относятся изделия без обозначения серии / </w:t>
            </w:r>
            <w:r w:rsidRPr="001E32B9">
              <w:rPr>
                <w:sz w:val="24"/>
              </w:rPr>
              <w:lastRenderedPageBreak/>
              <w:t>партии. Испытание проводилось с использованием изделия, находящегося на хранении у производителя (т. е. изделие не поставлялось). Проводимые испытания, как правило, основаны на методиках оценки безопасности и эффективности, описанных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B04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Испытание изделия другой серии/партии, возвращенного пользователем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 ходе расследования применялись соответствующие испытания изделия другой серии или партии, отличной от серии/партии изделия, вовлеченного в неблагоприятное событие, с целью выявления причин возникновения неблагоприятного события. К этому же пункту относятся изделия без обозначения серии / партии. Изделие возвращено пользователем. Проводимые испытания, как правило, основаны на методиках оценки безопасности и эффективности, описанных в технической документации и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B05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Испытание варианта модели изделия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 ходе расследования применялись соответствующие испытания варианта модели изделия, вовлеченного в неблагоприятное событие, с целью выявлению причин возникновения неблагоприятного события посредством рационального обобщения. Типовой вариант не идентичен конкретному изделию, но имеет характеристики, сопоставимые с вовлеченным изделием. Проводимые испытания, как правило, основаны на методиках оценки безопасности и эффективности, описанных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B06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Испытание сырьевого/исходного материала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 ходе расследования применялись соответствующие испытания материалов, используемых для производства изделия, вовлеченного в неблагоприятное событие, с целью выявления причин возникновения неблагоприятного события. Проводимые испытания, как правило, основаны на методиках оценки безопасности и эффективности, описанных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B07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Исследование образца биологического материала пациента или стандартного образца с использованием изделия производителя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В ходе расследования применялись соответствующие исследования образца биологического материала пациента или стандартного образца с использованием изделия (обычно для диагностики </w:t>
            </w:r>
            <w:proofErr w:type="spellStart"/>
            <w:r w:rsidRPr="001E32B9">
              <w:rPr>
                <w:sz w:val="24"/>
              </w:rPr>
              <w:t>in</w:t>
            </w:r>
            <w:proofErr w:type="spellEnd"/>
            <w:r w:rsidRPr="001E32B9">
              <w:rPr>
                <w:sz w:val="24"/>
              </w:rPr>
              <w:t xml:space="preserve"> </w:t>
            </w:r>
            <w:proofErr w:type="spellStart"/>
            <w:r w:rsidRPr="001E32B9">
              <w:rPr>
                <w:sz w:val="24"/>
              </w:rPr>
              <w:t>vitro</w:t>
            </w:r>
            <w:proofErr w:type="spellEnd"/>
            <w:r w:rsidRPr="001E32B9">
              <w:rPr>
                <w:sz w:val="24"/>
              </w:rPr>
              <w:t xml:space="preserve">), вовлеченного в неблагоприятное событие, с целью выявления причин возникновения неблагоприятного события. Проводимые испытания, как правило, </w:t>
            </w:r>
            <w:r w:rsidRPr="001E32B9">
              <w:rPr>
                <w:sz w:val="24"/>
              </w:rPr>
              <w:lastRenderedPageBreak/>
              <w:t>основаны на методиках оценки безопасности и эффективности, описанных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B08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Исследование образца биологического материала пациента или стандартного образца с использованием </w:t>
            </w:r>
            <w:proofErr w:type="spellStart"/>
            <w:r w:rsidRPr="001E32B9">
              <w:rPr>
                <w:sz w:val="24"/>
              </w:rPr>
              <w:t>референтной</w:t>
            </w:r>
            <w:proofErr w:type="spellEnd"/>
            <w:r w:rsidRPr="001E32B9">
              <w:rPr>
                <w:sz w:val="24"/>
              </w:rPr>
              <w:t xml:space="preserve"> методики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В ходе расследования применялись соответствующие исследования образца биологического материала пациента или стандартного образца с использованием надлежащей </w:t>
            </w:r>
            <w:proofErr w:type="spellStart"/>
            <w:r w:rsidRPr="001E32B9">
              <w:rPr>
                <w:sz w:val="24"/>
              </w:rPr>
              <w:t>референтной</w:t>
            </w:r>
            <w:proofErr w:type="spellEnd"/>
            <w:r w:rsidRPr="001E32B9">
              <w:rPr>
                <w:sz w:val="24"/>
              </w:rPr>
              <w:t xml:space="preserve"> методики для изделия (обычно для диагностики </w:t>
            </w:r>
            <w:proofErr w:type="spellStart"/>
            <w:r w:rsidRPr="001E32B9">
              <w:rPr>
                <w:sz w:val="24"/>
              </w:rPr>
              <w:t>in</w:t>
            </w:r>
            <w:proofErr w:type="spellEnd"/>
            <w:r w:rsidRPr="001E32B9">
              <w:rPr>
                <w:sz w:val="24"/>
              </w:rPr>
              <w:t xml:space="preserve"> </w:t>
            </w:r>
            <w:proofErr w:type="spellStart"/>
            <w:r w:rsidRPr="001E32B9">
              <w:rPr>
                <w:sz w:val="24"/>
              </w:rPr>
              <w:t>vitro</w:t>
            </w:r>
            <w:proofErr w:type="spellEnd"/>
            <w:r w:rsidRPr="001E32B9">
              <w:rPr>
                <w:sz w:val="24"/>
              </w:rPr>
              <w:t>), вовлеченного в неблагоприятное событие, с целью выявления причин возникновения неблагоприятного события. Проводимые испытания, как правило, основаны на методиках оценки безопасности и эффективности, описанных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B09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Исследование образца биологического материала пациента или стандартного образца с использованием изделия-аналога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В ходе расследования применялись соответствующие исследования образца биологического материала пациента или стандартного образца с использованием изделия-аналога, сопоставимого с изделием (обычно для диагностики </w:t>
            </w:r>
            <w:proofErr w:type="spellStart"/>
            <w:r w:rsidRPr="001E32B9">
              <w:rPr>
                <w:sz w:val="24"/>
              </w:rPr>
              <w:t>in</w:t>
            </w:r>
            <w:proofErr w:type="spellEnd"/>
            <w:r w:rsidRPr="001E32B9">
              <w:rPr>
                <w:sz w:val="24"/>
              </w:rPr>
              <w:t xml:space="preserve"> </w:t>
            </w:r>
            <w:proofErr w:type="spellStart"/>
            <w:r w:rsidRPr="001E32B9">
              <w:rPr>
                <w:sz w:val="24"/>
              </w:rPr>
              <w:t>vitro</w:t>
            </w:r>
            <w:proofErr w:type="spellEnd"/>
            <w:r w:rsidRPr="001E32B9">
              <w:rPr>
                <w:sz w:val="24"/>
              </w:rPr>
              <w:t>), вовлеченным в неблагоприятное событие, с целью выявления причин возникновения неблагоприятного события. Проводимые испытания, как правило, основаны на методиках оценки безопасности и эффективности, описанных в соответствующих действующих стандартах.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B10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Анализ данных за прошедшие периоды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Расследование предусматривало проведение анализа данных о неблагоприятных событиях, связанных с конкретным изделием и/или продукцией тех же и/или других серий/партий, за прошедшие периоды.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B11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Анализ тренда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Расследование предусматривало выявление тренда возникновения неблагоприятных событий, связанных с конкретным изделием и/или продукцией тех же и/или других серий/партий. Следует отметить, что анализ тенденций обычно не считается достаточным в качестве самостоятельного метода, но его следует использовать в сочетании с другими методами исследования, например, для предоставления дополнительной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B12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Получение дополнительной информации / опрос участников неблагоприятного события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Расследование предусматривало обмен сообщениями/переговоры (либо лично, либо с помощью технических средств, таких как телефон, электронная почта) с непосредственными участниками неблагоприятного события, например, медицинскими работниками (врачами, медсестрами и т. д.), пострадавшим(-и) пациентом(-</w:t>
            </w:r>
            <w:proofErr w:type="spellStart"/>
            <w:r w:rsidRPr="001E32B9">
              <w:rPr>
                <w:sz w:val="24"/>
              </w:rPr>
              <w:t>ами</w:t>
            </w:r>
            <w:proofErr w:type="spellEnd"/>
            <w:r w:rsidRPr="001E32B9">
              <w:rPr>
                <w:sz w:val="24"/>
              </w:rPr>
              <w:t xml:space="preserve">) или другими пользователями, </w:t>
            </w:r>
            <w:r w:rsidRPr="001E32B9">
              <w:rPr>
                <w:sz w:val="24"/>
              </w:rPr>
              <w:lastRenderedPageBreak/>
              <w:t>включая родственников или лиц, занимающихся уходом за пострадавшим пациентом.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B13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Анализ производственных записей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Расследование предусматривало проведение анализа соответствующей производственной документации с целью выявления причин возникновения неблагоприятного события.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B14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Анализ данных, предоставляемых пользователем / третьей стороной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Расследование предусматривало проведение анализа данных, предоставленных пользователем (например, специалистом в области здравоохранения, пациентом, инженером по медицинскому оборудованию) или третьим лицом (например, испытательным центром), с целью выявления причин возникновения неблагоприятного события.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B15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Изделие другого производителя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Была получена дополнительная информация, подтверждающая, что вовлеченное изделие не было изготовлено первоначально заявленным производителем. Использовать в сочетании с C20 и D14.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B16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Изделие не возвращено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Конкретное изделие, вовлеченное в неблагоприятное событие, не было возвращено для проведения испытаний, несмотря на запросы со стороны производителя.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B17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Изделие утилизировано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Конкретное изделие, вовлеченное в неблагоприятное событие, было утилизировано. Таким образом, невозможно провести испытания.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B18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Изделие возвращено в неполной комплектации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Изделие было возвращено в неполной комплектации, с отсутствующими деталями, компонентами или принадлежностями, необходимыми для надлежащего проведения испытаний и анализа первопричин возникновения неблагоприятного события.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B19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Изделие недоступно для проведения испытаний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Конкретное изделие, вовлеченное в неблагоприятное событие, недоступно для проведения испытаний (например, остается имплантированным пациенту).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B20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Тип расследования в настоящее время не определен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Была запрошена дополнительная информация с целью определения типа расследования. Данный код не применим в случае, если расследование завершено.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B21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Предоставленной информации недостаточно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Предоставленная информация, касающаяся неблагоприятного события, недостаточна для идентификации производителя, изделия или других ключевых сведений.</w:t>
            </w:r>
            <w:r w:rsidRPr="001E32B9">
              <w:rPr>
                <w:sz w:val="24"/>
              </w:rPr>
              <w:br/>
              <w:t>Данный термин указывает на невозможность дальнейшего расследования. Этот код не используется в случае запроса дополнительной информации. Вместо этого используется термин «Тип расследования в настоящее время не определен».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B22</w:t>
            </w:r>
          </w:p>
        </w:tc>
      </w:tr>
      <w:tr w:rsidR="00767CE3" w:rsidRPr="001E32B9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Образец запрошен, но не предоставлен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Для адекватного исследования проблемы потребовался образец пациента, который был запрошен, но не был предоставлен.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B23</w:t>
            </w:r>
          </w:p>
        </w:tc>
      </w:tr>
    </w:tbl>
    <w:p w:rsidR="00767CE3" w:rsidRPr="001E32B9" w:rsidRDefault="00767CE3" w:rsidP="001E32B9">
      <w:pPr>
        <w:pStyle w:val="a3"/>
        <w:spacing w:line="240" w:lineRule="auto"/>
        <w:rPr>
          <w:sz w:val="24"/>
        </w:rPr>
      </w:pPr>
    </w:p>
    <w:p w:rsidR="00767CE3" w:rsidRDefault="00767CE3" w:rsidP="00767CE3">
      <w:pPr>
        <w:rPr>
          <w:szCs w:val="28"/>
        </w:rPr>
      </w:pPr>
      <w:r>
        <w:rPr>
          <w:szCs w:val="28"/>
        </w:rPr>
        <w:br w:type="page"/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№3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к приказу Федеральной службы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по надзору в сфере здравоохранения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от _________ №_________</w:t>
      </w:r>
    </w:p>
    <w:p w:rsidR="00E17195" w:rsidRDefault="00E17195" w:rsidP="00AE17BB">
      <w:pPr>
        <w:spacing w:line="276" w:lineRule="auto"/>
        <w:jc w:val="center"/>
        <w:rPr>
          <w:rFonts w:eastAsia="Calibri"/>
          <w:b/>
        </w:rPr>
      </w:pPr>
    </w:p>
    <w:p w:rsidR="00767CE3" w:rsidRDefault="00E17195" w:rsidP="00AE17BB">
      <w:pPr>
        <w:spacing w:line="276" w:lineRule="auto"/>
        <w:jc w:val="center"/>
        <w:rPr>
          <w:szCs w:val="28"/>
        </w:rPr>
      </w:pPr>
      <w:r>
        <w:rPr>
          <w:rFonts w:eastAsia="Calibri"/>
          <w:b/>
        </w:rPr>
        <w:t>Р</w:t>
      </w:r>
      <w:r w:rsidR="00AE17BB" w:rsidRPr="00AE17BB">
        <w:rPr>
          <w:rFonts w:eastAsia="Calibri"/>
          <w:b/>
        </w:rPr>
        <w:t>езультат</w:t>
      </w:r>
      <w:r w:rsidR="007661C8">
        <w:rPr>
          <w:rFonts w:eastAsia="Calibri"/>
          <w:b/>
        </w:rPr>
        <w:t xml:space="preserve">ы </w:t>
      </w:r>
      <w:r w:rsidR="00AE17BB" w:rsidRPr="00AE17BB">
        <w:rPr>
          <w:rFonts w:eastAsia="Calibri"/>
          <w:b/>
        </w:rPr>
        <w:t>мероприятий по испытанию, исследованию и анализу медицинского изделия, вовлеченного в неблагоприятное событие.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245"/>
        <w:gridCol w:w="1417"/>
      </w:tblGrid>
      <w:tr w:rsidR="00FC6674" w:rsidRPr="00C14C0A" w:rsidTr="001F5CF6">
        <w:trPr>
          <w:trHeight w:val="510"/>
          <w:tblHeader/>
        </w:trPr>
        <w:tc>
          <w:tcPr>
            <w:tcW w:w="3256" w:type="dxa"/>
            <w:shd w:val="clear" w:color="auto" w:fill="auto"/>
            <w:vAlign w:val="center"/>
            <w:hideMark/>
          </w:tcPr>
          <w:p w:rsidR="00FC6674" w:rsidRPr="001E32B9" w:rsidRDefault="00FC6674" w:rsidP="00FC6674">
            <w:pPr>
              <w:pStyle w:val="a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AE17BB">
              <w:rPr>
                <w:sz w:val="24"/>
              </w:rPr>
              <w:t xml:space="preserve"> результата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C6674" w:rsidRPr="00C14C0A" w:rsidRDefault="003369BF" w:rsidP="00FC66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369BF">
              <w:rPr>
                <w:sz w:val="24"/>
                <w:szCs w:val="24"/>
              </w:rPr>
              <w:t>Описание</w:t>
            </w:r>
            <w:r w:rsidR="00FC6674">
              <w:rPr>
                <w:sz w:val="24"/>
                <w:szCs w:val="24"/>
              </w:rPr>
              <w:t xml:space="preserve"> типа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C6674" w:rsidRPr="00C14C0A" w:rsidRDefault="00FC6674" w:rsidP="00FC6674">
            <w:pPr>
              <w:pStyle w:val="a3"/>
              <w:spacing w:line="240" w:lineRule="auto"/>
              <w:jc w:val="center"/>
            </w:pPr>
            <w:r w:rsidRPr="001E32B9">
              <w:rPr>
                <w:sz w:val="24"/>
              </w:rPr>
              <w:t>Код</w:t>
            </w:r>
            <w:r>
              <w:rPr>
                <w:sz w:val="24"/>
              </w:rPr>
              <w:t xml:space="preserve"> типа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биологическая проблема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биологическими процессами или живыми организмами</w:t>
            </w:r>
            <w:r w:rsidR="003F4DD5">
              <w:rPr>
                <w:sz w:val="24"/>
              </w:rPr>
              <w:t>,</w:t>
            </w:r>
            <w:r w:rsidRPr="001E32B9">
              <w:rPr>
                <w:sz w:val="24"/>
              </w:rPr>
              <w:t xml:space="preserve"> или вызванные ими.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C01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электричеством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События, связанные с электрическим изделием, у которого произошел сбой подачи питания, что спровоцировало проблему (например, замыкание электрической цепи, сбой работы контакта или компонента), даже если проблема несистематическая.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C02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 с электромагнитной совместимостью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уровня «изделие-изделие» или «изделие-среда», вызванная электромагнитными помехами.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C03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взаимным сопряжением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 с сопряжением механического, электрического или коммуникационного интерфейсов двух и более отдельных изделий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C04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с маркировкой, инструкциями и руководствами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Недостаточная, ненадлежащая или неправильная информация, указанная на этикетке изделия или в документации, например, касающаяся назначения, инструкций по применению и характеристик изделия, включая инструкции по его обслуживанию.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C05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Обнаружена проблема, связанная с материалом и/или химическими свойствами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материалами изделия или с тем, как материалы реагируют на другие элементы внутри изделия или с элементами окружающей среды.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C06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механическим воздействием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возникающие из-за внутренних или внешних сил, в том числе жидкостей, других объектов, или из-за воздействия окружающей среды или физиологического воздействия.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C07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оптикой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оптическими свойствами изделия.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C08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3F4DD5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Выявлена проблема, связанная с </w:t>
            </w:r>
            <w:proofErr w:type="gramStart"/>
            <w:r w:rsidRPr="001E32B9">
              <w:rPr>
                <w:sz w:val="24"/>
              </w:rPr>
              <w:t>радио-диагностическими</w:t>
            </w:r>
            <w:proofErr w:type="gramEnd"/>
            <w:r w:rsidRPr="001E32B9">
              <w:rPr>
                <w:sz w:val="24"/>
              </w:rPr>
              <w:t xml:space="preserve"> </w:t>
            </w:r>
            <w:r w:rsidR="003F4DD5">
              <w:rPr>
                <w:sz w:val="24"/>
              </w:rPr>
              <w:t>и</w:t>
            </w:r>
            <w:r w:rsidRPr="001E32B9">
              <w:rPr>
                <w:sz w:val="24"/>
              </w:rPr>
              <w:t>зделиями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изделиями, используемыми для рентгенографии или визуализации (например, КТ-сканеры, изображения результатов магнитно-резонансной томографии).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C09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программным обеспечением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программным обеспечением изделия.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C10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температурой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температурой изделия.</w:t>
            </w:r>
          </w:p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Примечание: Для получения информации о проблемах, связанных с температурой окружающей среды, следует ознакомиться с разделом «выявлена проблема, связанная с окружающей средой».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C11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системой безопасности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системами, предназначенными для предотвращения или предупреждения о небезопасной работе изделия.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C12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изделия, возникшая при работе с изделием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возникающие во время работы с изделием, использования или при включенном изделии.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C13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биологическим образцом пациента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Проблемы, возникшие из-за эндогенной или экзогенной интерференции в образце или неожиданного изменения целевого </w:t>
            </w:r>
            <w:proofErr w:type="spellStart"/>
            <w:r w:rsidRPr="001E32B9">
              <w:rPr>
                <w:sz w:val="24"/>
              </w:rPr>
              <w:t>аналита</w:t>
            </w:r>
            <w:proofErr w:type="spellEnd"/>
            <w:r w:rsidRPr="001E32B9">
              <w:rPr>
                <w:sz w:val="24"/>
              </w:rPr>
              <w:t xml:space="preserve"> / маркера.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C14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окружающей средой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Проблемы, которые возникают из-за факторов в окружающей среде, </w:t>
            </w:r>
            <w:proofErr w:type="gramStart"/>
            <w:r w:rsidRPr="001E32B9">
              <w:rPr>
                <w:sz w:val="24"/>
              </w:rPr>
              <w:t>например</w:t>
            </w:r>
            <w:proofErr w:type="gramEnd"/>
            <w:r w:rsidRPr="001E32B9">
              <w:rPr>
                <w:sz w:val="24"/>
              </w:rPr>
              <w:t xml:space="preserve"> пыли, грязи, влажности, температуры.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C15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процессом производства изделия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касающиеся изделия, которые могут быть связаны с проблемой, возникшей на этапе производства и/или изготовления.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C16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обслуживанием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Неисправность изделия или проблема, возникшая после ввода изделия в эксплуатацию в связи с неадекватным обслуживанием изделия (техническое обслуживание может выполняться пользователем, дистрибьютором или поставщиком услуг).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C17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Выявлена проблема, связанная с транспортировкой / хранением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вызванные условиями транспортировки или хранения.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C18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Проблема, связанная с изделием не обнаружена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Либо изделие работает корректно, либо невозможно обнаружить кон</w:t>
            </w:r>
            <w:r w:rsidR="003F4DD5">
              <w:rPr>
                <w:sz w:val="24"/>
              </w:rPr>
              <w:t>к</w:t>
            </w:r>
            <w:r w:rsidRPr="001E32B9">
              <w:rPr>
                <w:sz w:val="24"/>
              </w:rPr>
              <w:t>ретную проблему.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C19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Недостаточно данных для анализа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Термин следует использовать в тех случаях, когда не может быть проведено никакое исследование и, следовательно, невозможно сделать выводы.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C20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Результаты будут представлены по завершении расследования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Расследование продолжается, и результаты еще не готовы. Не следует использовать этот код, если расследование уже завершено.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C21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Отсутствует соответствующий код/термин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Выявленная проблема не может быть описана ни одним из вышеперечисленных терминов. </w:t>
            </w:r>
          </w:p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Примечание: Данный код используется при отсутствии иного подходящего кода. Более подходящий термин должен быть задокументирован при предоставлении отчета о неблагоприятных событиях. Указанная информация будет использоваться при принятии решения о добавлении нового термина в таблицу кодов.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C22</w:t>
            </w:r>
          </w:p>
        </w:tc>
      </w:tr>
      <w:tr w:rsidR="00767CE3" w:rsidRPr="00317C0E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Выявлена проблема использования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действиями медицинского работника, пациента или другого пользователя устройства.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C23</w:t>
            </w:r>
          </w:p>
        </w:tc>
      </w:tr>
    </w:tbl>
    <w:p w:rsidR="00767CE3" w:rsidRDefault="00767CE3" w:rsidP="00767CE3">
      <w:pPr>
        <w:spacing w:line="276" w:lineRule="auto"/>
        <w:rPr>
          <w:szCs w:val="28"/>
        </w:rPr>
      </w:pPr>
    </w:p>
    <w:p w:rsidR="00767CE3" w:rsidRDefault="00767CE3" w:rsidP="00767CE3">
      <w:pPr>
        <w:rPr>
          <w:szCs w:val="28"/>
        </w:rPr>
      </w:pPr>
      <w:r>
        <w:rPr>
          <w:szCs w:val="28"/>
        </w:rPr>
        <w:br w:type="page"/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№4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к приказу Федеральной службы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по надзору в сфере здравоохранения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от _________ №_________</w:t>
      </w:r>
    </w:p>
    <w:p w:rsidR="00E17195" w:rsidRDefault="00E17195" w:rsidP="00AE17BB">
      <w:pPr>
        <w:spacing w:line="276" w:lineRule="auto"/>
        <w:jc w:val="center"/>
        <w:rPr>
          <w:rFonts w:eastAsia="Calibri"/>
          <w:b/>
        </w:rPr>
      </w:pPr>
    </w:p>
    <w:p w:rsidR="00767CE3" w:rsidRDefault="00E17195" w:rsidP="00AE17BB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П</w:t>
      </w:r>
      <w:r w:rsidR="00AE17BB" w:rsidRPr="00AE17BB">
        <w:rPr>
          <w:rFonts w:eastAsia="Calibri"/>
          <w:b/>
        </w:rPr>
        <w:t>ричин</w:t>
      </w:r>
      <w:r>
        <w:rPr>
          <w:rFonts w:eastAsia="Calibri"/>
          <w:b/>
        </w:rPr>
        <w:t>ы</w:t>
      </w:r>
      <w:r w:rsidR="00AE17BB" w:rsidRPr="00AE17BB">
        <w:rPr>
          <w:rFonts w:eastAsia="Calibri"/>
          <w:b/>
        </w:rPr>
        <w:t xml:space="preserve"> неблагоприятных событий, выявленн</w:t>
      </w:r>
      <w:r>
        <w:rPr>
          <w:rFonts w:eastAsia="Calibri"/>
          <w:b/>
        </w:rPr>
        <w:t>ые</w:t>
      </w:r>
      <w:r w:rsidR="00AE17BB" w:rsidRPr="00AE17BB">
        <w:rPr>
          <w:rFonts w:eastAsia="Calibri"/>
          <w:b/>
        </w:rPr>
        <w:t xml:space="preserve"> по результатам мероприятий по испытанию, исследованию и анализу медицинского изделия, вовлеченного в неблагоприятное событие.</w:t>
      </w:r>
    </w:p>
    <w:p w:rsidR="00AE17BB" w:rsidRDefault="00AE17BB" w:rsidP="00AE17BB">
      <w:pPr>
        <w:spacing w:line="276" w:lineRule="auto"/>
        <w:jc w:val="center"/>
        <w:rPr>
          <w:szCs w:val="28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  <w:gridCol w:w="1147"/>
      </w:tblGrid>
      <w:tr w:rsidR="00FC6674" w:rsidRPr="00C14C0A" w:rsidTr="001F5CF6">
        <w:trPr>
          <w:trHeight w:val="510"/>
          <w:tblHeader/>
        </w:trPr>
        <w:tc>
          <w:tcPr>
            <w:tcW w:w="3397" w:type="dxa"/>
            <w:shd w:val="clear" w:color="auto" w:fill="auto"/>
            <w:vAlign w:val="center"/>
            <w:hideMark/>
          </w:tcPr>
          <w:p w:rsidR="00FC6674" w:rsidRPr="001E32B9" w:rsidRDefault="00FC6674" w:rsidP="00FC6674">
            <w:pPr>
              <w:pStyle w:val="a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AE17BB">
              <w:rPr>
                <w:sz w:val="24"/>
              </w:rPr>
              <w:t xml:space="preserve"> причины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C6674" w:rsidRPr="00C14C0A" w:rsidRDefault="003369BF" w:rsidP="003369BF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3369BF">
              <w:rPr>
                <w:sz w:val="24"/>
                <w:szCs w:val="24"/>
              </w:rPr>
              <w:t xml:space="preserve">Описание </w:t>
            </w:r>
            <w:r w:rsidR="00FC6674">
              <w:rPr>
                <w:sz w:val="24"/>
                <w:szCs w:val="24"/>
              </w:rPr>
              <w:t xml:space="preserve"> типа</w:t>
            </w:r>
            <w:proofErr w:type="gramEnd"/>
            <w:r w:rsidR="00FC66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C6674" w:rsidRPr="00C14C0A" w:rsidRDefault="00FC6674" w:rsidP="00FC6674">
            <w:pPr>
              <w:pStyle w:val="a3"/>
              <w:spacing w:line="240" w:lineRule="auto"/>
              <w:jc w:val="center"/>
            </w:pPr>
            <w:r w:rsidRPr="001E32B9">
              <w:rPr>
                <w:sz w:val="24"/>
              </w:rPr>
              <w:t>Код</w:t>
            </w:r>
            <w:r>
              <w:rPr>
                <w:sz w:val="24"/>
              </w:rPr>
              <w:t xml:space="preserve"> типа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Причина, связанная с конструкцией изделия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конструктивными особенностями изделия (например, с техническими требованиями, методикой испытаний, оценкой рисков, стратегией внедрения).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 D01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Причина, связанная с неисправностью компонента изделия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Ожидаемый или спонтанный выход из строя компонента изделия без каких-либо ошибок, допущенных при проектировании или производстве.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D02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Причина, связанная с производством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Дефект в процессах или системах, используемых для производства изделия. Примерами могут служить проблемы в процессах контроля изменений, производства или контроля качества продукции.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D03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Причина, связанная с транспортировкой/ хранением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ненадлежащей транспортировкой или хранением изделия.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D04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Причина, связанная с объектами инфраструктуры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инфраструктурой, инженерными системами и процессами в учреждении здравоохранения или любом другом месте использования (например, система энергоснабжения здания, сетевые коммуникации, кислородные системы).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D05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Причина, связанная с условиями окружающей среды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вызванные тем, что изделие работает в условиях окружающей среды за пределами ожидаемого диапазона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D06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Причина, связанная с обслуживанием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ненадлежащим профилактическим или плановым обслуживанием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D07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Причина, связанная с обучением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ненадлежащим обучением пользователя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D08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Причина, связанная с маркировкой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Проблемы, связанные с ненадлежащей маркировкой (включая листки-вкладыши, технологические инструкции, инструкции по эксплуатации).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D09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 события не связана с изделием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Изделие не является причиной возникновения неблагоприятного события.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D10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lastRenderedPageBreak/>
              <w:t>Причина, связанная с пользователем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Неблагоприятное событие, произошедшее частично или полностью по вине пользователя изделия, в том числе при работе с пробами.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D11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Известный риск применения медицинского изделия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Неблагоприятное событие является известным и задокументированным, что отражено на маркировке изделия (включая краткосрочные и долгосрочные осложнения или нежелательные реакции).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D12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Фальсифицированное изделие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Изделия, которые преднамеренно и/или обманным путем сопровождаются ложной информацией об их характеристиках, составе или производителе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D13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Проблема не обнаружена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Претензии или проблемы, связанные с изделием, невозможно подтвердить.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D14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 не установлена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Результаты расследования не позволяют сделать вывод о причинах неблагоприятного события.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D15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На данный момент причина не установлена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Причина неблагоприятного события не установлена, поскольку расследование не завершено. Данный код не используется в случае, если расследование завершено.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D16</w:t>
            </w:r>
          </w:p>
        </w:tc>
      </w:tr>
      <w:tr w:rsidR="00767CE3" w:rsidRPr="000B4E83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Отсутствует соответствующий код/термин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 xml:space="preserve">Выявленная причина не может быть описана ни одним из вышеперечисленных терминов. </w:t>
            </w:r>
            <w:r w:rsidRPr="001E32B9">
              <w:rPr>
                <w:sz w:val="24"/>
              </w:rPr>
              <w:br/>
              <w:t>Примечание: Данный код используется при отсутствии иного подходящего кода. Более подходящий термин должен быть задокументирован при предоставлении отчета о неблагоприятных событиях. Указанная информация будет использоваться при принятии решения о добавлении нового термина в таблицу кодов.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E32B9" w:rsidRDefault="00767CE3" w:rsidP="001E32B9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E32B9">
              <w:rPr>
                <w:sz w:val="24"/>
              </w:rPr>
              <w:t>D17</w:t>
            </w:r>
          </w:p>
        </w:tc>
      </w:tr>
    </w:tbl>
    <w:p w:rsidR="00767CE3" w:rsidRDefault="00767CE3" w:rsidP="00767CE3">
      <w:pPr>
        <w:spacing w:line="276" w:lineRule="auto"/>
        <w:rPr>
          <w:szCs w:val="28"/>
        </w:rPr>
      </w:pPr>
    </w:p>
    <w:p w:rsidR="00767CE3" w:rsidRDefault="00767CE3" w:rsidP="00767CE3">
      <w:pPr>
        <w:rPr>
          <w:szCs w:val="28"/>
        </w:rPr>
      </w:pPr>
      <w:r>
        <w:rPr>
          <w:szCs w:val="28"/>
        </w:rPr>
        <w:br w:type="page"/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№5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к приказу Федеральной службы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по надзору в сфере здравоохранения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от _________ №_________</w:t>
      </w:r>
    </w:p>
    <w:p w:rsidR="00E17195" w:rsidRDefault="00E17195" w:rsidP="00AE17BB">
      <w:pPr>
        <w:spacing w:line="276" w:lineRule="auto"/>
        <w:jc w:val="center"/>
        <w:rPr>
          <w:rFonts w:eastAsia="Calibri"/>
          <w:b/>
        </w:rPr>
      </w:pPr>
    </w:p>
    <w:p w:rsidR="00767CE3" w:rsidRDefault="00E17195" w:rsidP="00E17195">
      <w:pPr>
        <w:spacing w:line="276" w:lineRule="auto"/>
        <w:jc w:val="center"/>
        <w:rPr>
          <w:szCs w:val="28"/>
        </w:rPr>
      </w:pPr>
      <w:r>
        <w:rPr>
          <w:rFonts w:eastAsia="Calibri"/>
          <w:b/>
        </w:rPr>
        <w:t>П</w:t>
      </w:r>
      <w:r w:rsidR="00AE17BB" w:rsidRPr="00AE17BB">
        <w:rPr>
          <w:rFonts w:eastAsia="Calibri"/>
          <w:b/>
        </w:rPr>
        <w:t>ричиненн</w:t>
      </w:r>
      <w:r>
        <w:rPr>
          <w:rFonts w:eastAsia="Calibri"/>
          <w:b/>
        </w:rPr>
        <w:t xml:space="preserve">ый </w:t>
      </w:r>
      <w:r w:rsidR="00AE17BB" w:rsidRPr="00AE17BB">
        <w:rPr>
          <w:rFonts w:eastAsia="Calibri"/>
          <w:b/>
        </w:rPr>
        <w:t>в результате неблагоприятного события вред здоровью по клиническим проявлениям, симптомам и состояниям.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624"/>
      </w:tblGrid>
      <w:tr w:rsidR="00767CE3" w:rsidRPr="00C14C0A" w:rsidTr="001F5CF6">
        <w:trPr>
          <w:trHeight w:val="510"/>
          <w:tblHeader/>
          <w:jc w:val="center"/>
        </w:trPr>
        <w:tc>
          <w:tcPr>
            <w:tcW w:w="8500" w:type="dxa"/>
            <w:shd w:val="clear" w:color="auto" w:fill="auto"/>
            <w:vAlign w:val="center"/>
            <w:hideMark/>
          </w:tcPr>
          <w:p w:rsidR="00767CE3" w:rsidRPr="0016066F" w:rsidRDefault="00767CE3" w:rsidP="0016066F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16066F">
              <w:rPr>
                <w:sz w:val="24"/>
              </w:rPr>
              <w:t>Категория</w:t>
            </w:r>
            <w:r w:rsidR="003369BF">
              <w:rPr>
                <w:sz w:val="24"/>
              </w:rPr>
              <w:t xml:space="preserve"> 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767CE3" w:rsidRPr="0016066F" w:rsidRDefault="00767CE3" w:rsidP="0016066F">
            <w:pPr>
              <w:pStyle w:val="a3"/>
              <w:spacing w:line="240" w:lineRule="auto"/>
              <w:jc w:val="center"/>
              <w:rPr>
                <w:sz w:val="24"/>
              </w:rPr>
            </w:pPr>
            <w:r w:rsidRPr="0016066F">
              <w:rPr>
                <w:sz w:val="24"/>
              </w:rPr>
              <w:t>Код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Нервная система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E0101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Психические, эмоциональные и поведенческие расстройства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E0201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Кровь и лимфатическая система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E0301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И</w:t>
            </w:r>
            <w:r w:rsidR="00706035">
              <w:rPr>
                <w:sz w:val="24"/>
              </w:rPr>
              <w:t>м</w:t>
            </w:r>
            <w:r w:rsidRPr="0016066F">
              <w:rPr>
                <w:sz w:val="24"/>
              </w:rPr>
              <w:t>мунная система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E0401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Сосудистая система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E0501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Сердце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E0601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Дыхательная система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E0701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Органы зрения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E0801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Органы слуха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E0901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Желудочно-кишечный тракт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E1001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proofErr w:type="spellStart"/>
            <w:r w:rsidRPr="0016066F">
              <w:rPr>
                <w:sz w:val="24"/>
              </w:rPr>
              <w:t>Гепатобилиарная</w:t>
            </w:r>
            <w:proofErr w:type="spellEnd"/>
            <w:r w:rsidRPr="0016066F">
              <w:rPr>
                <w:sz w:val="24"/>
              </w:rPr>
              <w:t xml:space="preserve"> система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E1101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Обмен веществ и питание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E1201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Почки и мочевыводящие пути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E1301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Репродуктивная система и молочные железы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E1401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Беременность, роды и послеродовой период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E1501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Костно-мышечной система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E1601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Кожа и подкожно-жировая клетчатка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E1701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Новообразования доброкачественные, злокачественные и неуточненные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E1801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Инфекции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E1901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Травма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E2001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Осложнения, связанные с медицинскими манипуляциями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E2101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Исследования и диагностические тесты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E2201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Общие расстройства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E2301</w:t>
            </w:r>
          </w:p>
        </w:tc>
      </w:tr>
      <w:tr w:rsidR="00767CE3" w:rsidRPr="000B4E83" w:rsidTr="001F5CF6">
        <w:trPr>
          <w:trHeight w:val="30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Другое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E2401</w:t>
            </w:r>
          </w:p>
        </w:tc>
      </w:tr>
    </w:tbl>
    <w:p w:rsidR="00767CE3" w:rsidRDefault="00767CE3" w:rsidP="00767CE3">
      <w:pPr>
        <w:spacing w:line="276" w:lineRule="auto"/>
        <w:rPr>
          <w:szCs w:val="28"/>
        </w:rPr>
      </w:pPr>
    </w:p>
    <w:p w:rsidR="00767CE3" w:rsidRDefault="00767CE3" w:rsidP="00767CE3">
      <w:pPr>
        <w:rPr>
          <w:szCs w:val="28"/>
        </w:rPr>
      </w:pPr>
      <w:r>
        <w:rPr>
          <w:szCs w:val="28"/>
        </w:rPr>
        <w:br w:type="page"/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№ 6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к приказу Федеральной службы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по надзору в сфере здравоохранения</w:t>
      </w:r>
    </w:p>
    <w:p w:rsidR="00E17195" w:rsidRPr="00E17195" w:rsidRDefault="00E17195" w:rsidP="00E17195">
      <w:pPr>
        <w:spacing w:line="276" w:lineRule="auto"/>
        <w:jc w:val="right"/>
        <w:rPr>
          <w:rFonts w:eastAsia="Calibri"/>
        </w:rPr>
      </w:pPr>
      <w:r w:rsidRPr="00E17195">
        <w:rPr>
          <w:rFonts w:eastAsia="Calibri"/>
        </w:rPr>
        <w:t>от _________ №_________</w:t>
      </w:r>
    </w:p>
    <w:p w:rsidR="00E17195" w:rsidRDefault="00E17195" w:rsidP="00767CE3">
      <w:pPr>
        <w:spacing w:line="276" w:lineRule="auto"/>
        <w:rPr>
          <w:rFonts w:eastAsia="Calibri"/>
          <w:b/>
        </w:rPr>
      </w:pPr>
    </w:p>
    <w:p w:rsidR="00767CE3" w:rsidRDefault="00E17195" w:rsidP="00E17195">
      <w:pPr>
        <w:spacing w:line="276" w:lineRule="auto"/>
        <w:jc w:val="center"/>
        <w:rPr>
          <w:szCs w:val="28"/>
        </w:rPr>
      </w:pPr>
      <w:r>
        <w:rPr>
          <w:rFonts w:eastAsia="Calibri"/>
          <w:b/>
        </w:rPr>
        <w:t>С</w:t>
      </w:r>
      <w:r w:rsidRPr="00AE17BB">
        <w:rPr>
          <w:rFonts w:eastAsia="Calibri"/>
          <w:b/>
        </w:rPr>
        <w:t>тепен</w:t>
      </w:r>
      <w:r>
        <w:rPr>
          <w:rFonts w:eastAsia="Calibri"/>
          <w:b/>
        </w:rPr>
        <w:t>ь</w:t>
      </w:r>
      <w:r w:rsidRPr="00AE17BB">
        <w:rPr>
          <w:rFonts w:eastAsia="Calibri"/>
          <w:b/>
        </w:rPr>
        <w:t xml:space="preserve"> изменения состояния здоровья</w:t>
      </w:r>
      <w:r>
        <w:rPr>
          <w:rFonts w:eastAsia="Calibri"/>
          <w:b/>
        </w:rPr>
        <w:t xml:space="preserve"> </w:t>
      </w:r>
      <w:r w:rsidR="00AE17BB" w:rsidRPr="00AE17BB">
        <w:rPr>
          <w:rFonts w:eastAsia="Calibri"/>
          <w:b/>
        </w:rPr>
        <w:t>в рез</w:t>
      </w:r>
      <w:r>
        <w:rPr>
          <w:rFonts w:eastAsia="Calibri"/>
          <w:b/>
        </w:rPr>
        <w:t>ультате неблагоприятного события.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386"/>
        <w:gridCol w:w="1147"/>
      </w:tblGrid>
      <w:tr w:rsidR="00FC6674" w:rsidRPr="0016066F" w:rsidTr="001F5CF6">
        <w:trPr>
          <w:trHeight w:val="510"/>
          <w:tblHeader/>
        </w:trPr>
        <w:tc>
          <w:tcPr>
            <w:tcW w:w="3256" w:type="dxa"/>
            <w:shd w:val="clear" w:color="auto" w:fill="auto"/>
            <w:vAlign w:val="center"/>
            <w:hideMark/>
          </w:tcPr>
          <w:p w:rsidR="00FC6674" w:rsidRPr="001E32B9" w:rsidRDefault="00FC6674" w:rsidP="00FC6674">
            <w:pPr>
              <w:pStyle w:val="a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AE17BB">
              <w:rPr>
                <w:sz w:val="24"/>
              </w:rPr>
              <w:t xml:space="preserve"> изменения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C6674" w:rsidRPr="00C14C0A" w:rsidRDefault="003369BF" w:rsidP="00FC66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369BF">
              <w:rPr>
                <w:sz w:val="24"/>
                <w:szCs w:val="24"/>
              </w:rPr>
              <w:t>Описание</w:t>
            </w:r>
            <w:r w:rsidR="00FC6674">
              <w:rPr>
                <w:sz w:val="24"/>
                <w:szCs w:val="24"/>
              </w:rPr>
              <w:t xml:space="preserve"> типа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C6674" w:rsidRPr="00C14C0A" w:rsidRDefault="00FC6674" w:rsidP="00FC6674">
            <w:pPr>
              <w:pStyle w:val="a3"/>
              <w:spacing w:line="240" w:lineRule="auto"/>
              <w:jc w:val="center"/>
            </w:pPr>
            <w:r w:rsidRPr="001E32B9">
              <w:rPr>
                <w:sz w:val="24"/>
              </w:rPr>
              <w:t>Код</w:t>
            </w:r>
            <w:r>
              <w:rPr>
                <w:sz w:val="24"/>
              </w:rPr>
              <w:t xml:space="preserve"> типа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Изменение терапевтического эффекта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Снижение реакции на препарат или лечебную процедуру при нарушении/заболевании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F01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Смерть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Прекращение жизнедеятельности.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F02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Гибель мозга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 xml:space="preserve">Прекращение жизнедеятельности вследствие полной потери функций головного мозга и спинного мозга - отсутствие реакции на внешние раздражители, нарушение рефлексов, апноэ.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F03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Задержка в постановке диагноза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Существенная и клинически значимая задержка в постановке диагноза, в связи с нарушением работы медицинского изделия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F04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Задержка оказания медицинской помощи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Несвоевременное оказание медицинской помощи в связи с нарушением работы медицинского изделия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F05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Отмена последующей медицинской процедуры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 xml:space="preserve">Ситуация, при которой применение медицинского изделия приводит к отмене или влияет на проведение медицинской процедуры, использование лекарственного средства или другого медицинского изделия. </w:t>
            </w:r>
            <w:r w:rsidRPr="0016066F">
              <w:rPr>
                <w:sz w:val="24"/>
              </w:rPr>
              <w:br/>
              <w:t>Время, прошедшее между использованием изделия и медицинской процедурой, не имеет значения.</w:t>
            </w:r>
            <w:r w:rsidRPr="0016066F">
              <w:rPr>
                <w:sz w:val="24"/>
              </w:rPr>
              <w:br/>
              <w:t>Изделие не обязательно должно быть сломано или неисправно.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F06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Ухудшение текущего состояния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Использование медицинского изделия привело к ухудшению состояния пользователя (пациента).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F07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Госпитализация или продление госпитализации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 xml:space="preserve">Госпитализация или продление госпитализации из-за вреда здоровью, </w:t>
            </w:r>
            <w:proofErr w:type="spellStart"/>
            <w:r w:rsidRPr="0016066F">
              <w:rPr>
                <w:sz w:val="24"/>
              </w:rPr>
              <w:t>приченному</w:t>
            </w:r>
            <w:proofErr w:type="spellEnd"/>
            <w:r w:rsidRPr="0016066F">
              <w:rPr>
                <w:sz w:val="24"/>
              </w:rPr>
              <w:t xml:space="preserve"> пациенту при использовании медицинского изделия.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F08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Воздействие на плод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Нарушения в развитии плода, врожденные физиологические или психические отклонения, или врожденный дефект, без гибели плода.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F09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Ненадлежащее лечение или диагностическое вмешательство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Пациент не прошел или не получил надлежащее предназначенное ему лечение с помощью медицинского изделия. Что включает в себя неверно выбранную дозу излучения во время процедуры.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F10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Незначительная травма / болезнь / расстройство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Легкая травма, заболевание или расстройство, которое можно вылечить с минимальным вмешательством или без стороннего вмешательства.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F11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lastRenderedPageBreak/>
              <w:t>Серьезная травма / болезнь / расстройство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Тяжелая травма, болезнь или расстройство, которые требуют госпитализации или медицинского вмешательства.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F12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Постановка неправильного диагноза / ошибка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Неправильный диагноз или неправильная классификация болезни или другая проблемы.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F13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Увеличение времени лечения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Клинически значимое увеличение времени лечения или времени выполнения терапевтической процедуры. Не следует использовать данный термин в случае продления госпитализации или длительной госпитализации.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F14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Хорошо известное возможное осложнение, связанное с процедурой или с медицинским изделием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Осложнение у пациента, которое хорошо известно и задокументировано для этого устройства или процедуры.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F15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Сокращение ожидаемой продолжительности жизни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Сокращение продолжительности жизни человека. Сокращения средней продолжительности жизни.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F16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proofErr w:type="spellStart"/>
            <w:r w:rsidRPr="0016066F">
              <w:rPr>
                <w:sz w:val="24"/>
              </w:rPr>
              <w:t>Cедация</w:t>
            </w:r>
            <w:proofErr w:type="spellEnd"/>
            <w:r w:rsidRPr="0016066F">
              <w:rPr>
                <w:sz w:val="24"/>
              </w:rPr>
              <w:t xml:space="preserve"> (седативный эффект)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 xml:space="preserve">Пациенту потребовались седативные препараты или дополнительная </w:t>
            </w:r>
            <w:proofErr w:type="spellStart"/>
            <w:r w:rsidRPr="0016066F">
              <w:rPr>
                <w:sz w:val="24"/>
              </w:rPr>
              <w:t>седация</w:t>
            </w:r>
            <w:proofErr w:type="spellEnd"/>
            <w:r w:rsidRPr="0016066F">
              <w:rPr>
                <w:sz w:val="24"/>
              </w:rPr>
              <w:t>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F17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Реабилитация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Пациенту потребовался курс реабилитации, чтобы облегчить процесс восстановления после травмы, болезни или заболевания.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F18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Хирургическое вмешательство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Потребовалась одно или более дополнительных хирургических вмешательств или изменился ход текущей операции.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F19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Серьезная угроза общественному здоровью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Любой тип события, который подвергает опасности в виде смерти, серьезной травмы или серьезного заболевания более чем одного человека и требует незамедлительного принятия корректирующих мер.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F20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Внезапное ухудшение состояние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Внезапное ухудшение состояние пациента.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F21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Экстренная диагностика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Экстренные процедуры по диагностике, которые не планировались заранее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F22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Экстренное медицинское вмешательство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Пациенту потребовалось экстренное медицинское вмешательство, не включающее в себя хирургическое вмешательство, которое не входило в первоначальный план лечения.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F23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Недостаточное количество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Предоставленной информация, касающейся неблагоприятного события, недостаточно для оценки влияния на состояния здоровья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F24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Непредвиденное изменение состояния здоровья в связи с использованием медицинского изделия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При применении медицинского изделия у пациента возникли непредвиденные осложнения, которые ранее не были идентифицированы и не являются ожидаемыми для данного медицинского изделия.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F25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 xml:space="preserve">Отсутствие последствий для здоровья.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Никакого видимого вреда в связи с побочным действием не выявлено.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F26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Пациент не вовлечен в НС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 xml:space="preserve">Пациент не был вовлечен в неблагоприятное событие, связанное с медицинским </w:t>
            </w:r>
            <w:proofErr w:type="spellStart"/>
            <w:r w:rsidRPr="0016066F">
              <w:rPr>
                <w:sz w:val="24"/>
              </w:rPr>
              <w:t>изделимем</w:t>
            </w:r>
            <w:proofErr w:type="spellEnd"/>
            <w:r w:rsidRPr="0016066F">
              <w:rPr>
                <w:sz w:val="24"/>
              </w:rPr>
              <w:t xml:space="preserve"> </w:t>
            </w:r>
            <w:r w:rsidRPr="0016066F">
              <w:rPr>
                <w:sz w:val="24"/>
              </w:rPr>
              <w:lastRenderedPageBreak/>
              <w:t>(например, неблагоприятное событие произошло во время запуска, настройки или вторичной дезинфекции изделия).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lastRenderedPageBreak/>
              <w:t>F27</w:t>
            </w:r>
          </w:p>
        </w:tc>
      </w:tr>
      <w:tr w:rsidR="00767CE3" w:rsidRPr="0016066F" w:rsidTr="001F5CF6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Отсутствует соответствующий код/термин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 xml:space="preserve">Выявленное изменение состояния здоровья не может быть описано ни одним из вышеперечисленных терминов. </w:t>
            </w:r>
            <w:r w:rsidRPr="0016066F">
              <w:rPr>
                <w:sz w:val="24"/>
              </w:rPr>
              <w:br/>
              <w:t>Примечание: Данный код используется при отсутствии иного подходящего кода. Наиболее подходящий термин должен быть указан при предоставлении отчета о неблагоприятных событиях. Указанная информация будет использоваться при принятии решения о добавлении нового термина в таблицу кодов.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F28</w:t>
            </w:r>
          </w:p>
        </w:tc>
      </w:tr>
    </w:tbl>
    <w:p w:rsidR="00767CE3" w:rsidRPr="0016066F" w:rsidRDefault="00767CE3" w:rsidP="0016066F">
      <w:pPr>
        <w:pStyle w:val="a3"/>
        <w:spacing w:line="240" w:lineRule="auto"/>
        <w:jc w:val="both"/>
        <w:rPr>
          <w:sz w:val="24"/>
        </w:rPr>
      </w:pPr>
    </w:p>
    <w:p w:rsidR="00767CE3" w:rsidRDefault="00767CE3" w:rsidP="00767CE3">
      <w:pPr>
        <w:rPr>
          <w:szCs w:val="28"/>
        </w:rPr>
      </w:pPr>
      <w:r>
        <w:rPr>
          <w:szCs w:val="28"/>
        </w:rPr>
        <w:br w:type="page"/>
      </w:r>
    </w:p>
    <w:p w:rsidR="00E17195" w:rsidRPr="00E17195" w:rsidRDefault="00E17195" w:rsidP="00E17195">
      <w:pPr>
        <w:pStyle w:val="a3"/>
        <w:spacing w:line="240" w:lineRule="auto"/>
        <w:jc w:val="right"/>
        <w:rPr>
          <w:rFonts w:eastAsia="Calibri"/>
        </w:rPr>
      </w:pPr>
      <w:r w:rsidRPr="00E17195"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№7</w:t>
      </w:r>
    </w:p>
    <w:p w:rsidR="00E17195" w:rsidRPr="00E17195" w:rsidRDefault="00E17195" w:rsidP="00E17195">
      <w:pPr>
        <w:pStyle w:val="a3"/>
        <w:spacing w:line="240" w:lineRule="auto"/>
        <w:jc w:val="right"/>
        <w:rPr>
          <w:rFonts w:eastAsia="Calibri"/>
        </w:rPr>
      </w:pPr>
      <w:r w:rsidRPr="00E17195">
        <w:rPr>
          <w:rFonts w:eastAsia="Calibri"/>
        </w:rPr>
        <w:t>к приказу Федеральной службы</w:t>
      </w:r>
    </w:p>
    <w:p w:rsidR="00E17195" w:rsidRPr="00E17195" w:rsidRDefault="00E17195" w:rsidP="00E17195">
      <w:pPr>
        <w:pStyle w:val="a3"/>
        <w:spacing w:line="240" w:lineRule="auto"/>
        <w:jc w:val="right"/>
        <w:rPr>
          <w:rFonts w:eastAsia="Calibri"/>
        </w:rPr>
      </w:pPr>
      <w:r w:rsidRPr="00E17195">
        <w:rPr>
          <w:rFonts w:eastAsia="Calibri"/>
        </w:rPr>
        <w:t>по надзору в сфере здравоохранения</w:t>
      </w:r>
    </w:p>
    <w:p w:rsidR="00E17195" w:rsidRPr="00E17195" w:rsidRDefault="00E17195" w:rsidP="00E17195">
      <w:pPr>
        <w:pStyle w:val="a3"/>
        <w:spacing w:line="240" w:lineRule="auto"/>
        <w:jc w:val="right"/>
        <w:rPr>
          <w:rFonts w:eastAsia="Calibri"/>
        </w:rPr>
      </w:pPr>
      <w:r w:rsidRPr="00E17195">
        <w:rPr>
          <w:rFonts w:eastAsia="Calibri"/>
        </w:rPr>
        <w:t>от _________ №_________</w:t>
      </w:r>
    </w:p>
    <w:p w:rsidR="00E17195" w:rsidRDefault="00E17195" w:rsidP="00D46769">
      <w:pPr>
        <w:pStyle w:val="a3"/>
        <w:spacing w:line="240" w:lineRule="auto"/>
        <w:jc w:val="center"/>
        <w:rPr>
          <w:rFonts w:eastAsia="Calibri"/>
          <w:b/>
        </w:rPr>
      </w:pPr>
    </w:p>
    <w:p w:rsidR="00767CE3" w:rsidRPr="00D46769" w:rsidRDefault="00E17195" w:rsidP="00D46769">
      <w:pPr>
        <w:pStyle w:val="a3"/>
        <w:spacing w:line="240" w:lineRule="auto"/>
        <w:jc w:val="center"/>
        <w:rPr>
          <w:rFonts w:eastAsia="Calibri"/>
        </w:rPr>
      </w:pPr>
      <w:r>
        <w:rPr>
          <w:rFonts w:eastAsia="Calibri"/>
          <w:b/>
        </w:rPr>
        <w:t>Ч</w:t>
      </w:r>
      <w:r w:rsidR="00AE17BB" w:rsidRPr="00AE17BB">
        <w:rPr>
          <w:rFonts w:eastAsia="Calibri"/>
          <w:b/>
        </w:rPr>
        <w:t>аст</w:t>
      </w:r>
      <w:r>
        <w:rPr>
          <w:rFonts w:eastAsia="Calibri"/>
          <w:b/>
        </w:rPr>
        <w:t>и</w:t>
      </w:r>
      <w:r w:rsidR="00AE17BB" w:rsidRPr="00AE17BB">
        <w:rPr>
          <w:rFonts w:eastAsia="Calibri"/>
          <w:b/>
        </w:rPr>
        <w:t xml:space="preserve"> </w:t>
      </w:r>
      <w:r w:rsidR="00AE17BB">
        <w:rPr>
          <w:rFonts w:eastAsia="Calibri"/>
          <w:b/>
        </w:rPr>
        <w:t>или</w:t>
      </w:r>
      <w:r w:rsidR="00AE17BB" w:rsidRPr="00AE17BB">
        <w:rPr>
          <w:rFonts w:eastAsia="Calibri"/>
          <w:b/>
        </w:rPr>
        <w:t xml:space="preserve"> компонент</w:t>
      </w:r>
      <w:r>
        <w:rPr>
          <w:rFonts w:eastAsia="Calibri"/>
          <w:b/>
        </w:rPr>
        <w:t>ы</w:t>
      </w:r>
      <w:r w:rsidR="00AE17BB" w:rsidRPr="00AE17BB">
        <w:rPr>
          <w:rFonts w:eastAsia="Calibri"/>
          <w:b/>
        </w:rPr>
        <w:t xml:space="preserve"> медицинского изделия, которые были затронуты неблагоприятным </w:t>
      </w:r>
      <w:proofErr w:type="gramStart"/>
      <w:r w:rsidR="00AE17BB" w:rsidRPr="00AE17BB">
        <w:rPr>
          <w:rFonts w:eastAsia="Calibri"/>
          <w:b/>
        </w:rPr>
        <w:t>событием.</w:t>
      </w:r>
      <w:r w:rsidR="00B5232E" w:rsidRPr="004F1819">
        <w:rPr>
          <w:rFonts w:eastAsia="Calibri"/>
          <w:b/>
        </w:rPr>
        <w:t>*</w:t>
      </w:r>
      <w:proofErr w:type="gramEnd"/>
    </w:p>
    <w:p w:rsidR="00767CE3" w:rsidRPr="00656AFE" w:rsidRDefault="00767CE3" w:rsidP="00767CE3">
      <w:pPr>
        <w:spacing w:line="240" w:lineRule="auto"/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45"/>
        <w:gridCol w:w="1147"/>
      </w:tblGrid>
      <w:tr w:rsidR="00FC6674" w:rsidRPr="00C14C0A" w:rsidTr="001F5CF6">
        <w:trPr>
          <w:trHeight w:val="510"/>
          <w:tblHeader/>
        </w:trPr>
        <w:tc>
          <w:tcPr>
            <w:tcW w:w="3397" w:type="dxa"/>
            <w:shd w:val="clear" w:color="auto" w:fill="auto"/>
            <w:vAlign w:val="center"/>
            <w:hideMark/>
          </w:tcPr>
          <w:p w:rsidR="00FC6674" w:rsidRPr="001E32B9" w:rsidRDefault="00FC6674" w:rsidP="00AE17BB">
            <w:pPr>
              <w:pStyle w:val="a3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 w:rsidR="00AE17BB">
              <w:rPr>
                <w:sz w:val="24"/>
              </w:rPr>
              <w:t xml:space="preserve"> части или компонента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C6674" w:rsidRPr="00C14C0A" w:rsidRDefault="00D276D1" w:rsidP="00D276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</w:t>
            </w:r>
            <w:r w:rsidR="00FC6674">
              <w:rPr>
                <w:sz w:val="24"/>
                <w:szCs w:val="24"/>
              </w:rPr>
              <w:t xml:space="preserve"> типа 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FC6674" w:rsidRPr="00C14C0A" w:rsidRDefault="00FC6674" w:rsidP="00FC6674">
            <w:pPr>
              <w:pStyle w:val="a3"/>
              <w:spacing w:line="240" w:lineRule="auto"/>
              <w:jc w:val="center"/>
            </w:pPr>
            <w:r w:rsidRPr="001E32B9">
              <w:rPr>
                <w:sz w:val="24"/>
              </w:rPr>
              <w:t>Код</w:t>
            </w:r>
            <w:r>
              <w:rPr>
                <w:sz w:val="24"/>
              </w:rPr>
              <w:t xml:space="preserve"> типа</w:t>
            </w:r>
          </w:p>
        </w:tc>
      </w:tr>
      <w:tr w:rsidR="00767CE3" w:rsidRPr="00CE4700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Биологические и химические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Часть или компонент медицинского изделия, механизм действия которых включает биологический процесс или химическую реакцию (например, тест-полоски, абсорбенты).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G01</w:t>
            </w:r>
          </w:p>
        </w:tc>
      </w:tr>
      <w:tr w:rsidR="00767CE3" w:rsidRPr="00CE4700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Электрические и магнитные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Часть или компонент медицинского изделия, работа которых связана с действием магнитного поля (например, микрочипы и транзисторы), а также, участвующие в обработке, хранении или передаче информации электронными системами.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G02</w:t>
            </w:r>
          </w:p>
        </w:tc>
      </w:tr>
      <w:tr w:rsidR="00767CE3" w:rsidRPr="00CE4700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Связанные с изменениями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Часть или компонент медицинского изделия, которые используются для измеряется и получения численного результата.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G03</w:t>
            </w:r>
          </w:p>
        </w:tc>
      </w:tr>
      <w:tr w:rsidR="00767CE3" w:rsidRPr="00CE4700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Механические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Часть или компонент медицинского изделия, которые при работе используют электрическую энергию или энергию, полученную от работы двигателя.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G04</w:t>
            </w:r>
          </w:p>
        </w:tc>
      </w:tr>
      <w:tr w:rsidR="00767CE3" w:rsidRPr="00CE4700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Оптические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Часть или компонент медицинского изделия, действие которых относится к зрению, свету или получению изображений.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G05</w:t>
            </w:r>
          </w:p>
        </w:tc>
      </w:tr>
      <w:tr w:rsidR="00767CE3" w:rsidRPr="00CE4700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Связанные с безопасностью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Часть или компонент медицинского изделия, действие которых связано с безопасностью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G06</w:t>
            </w:r>
          </w:p>
        </w:tc>
      </w:tr>
      <w:tr w:rsidR="00767CE3" w:rsidRPr="00CE4700" w:rsidTr="001F5CF6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Другие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Другие части или компоненты медицинского изделия, которые не могут быть описаны ни одним из вышеперечисленных терминов.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CE3" w:rsidRPr="0016066F" w:rsidRDefault="00767CE3" w:rsidP="0016066F">
            <w:pPr>
              <w:pStyle w:val="a3"/>
              <w:spacing w:line="240" w:lineRule="auto"/>
              <w:jc w:val="both"/>
              <w:rPr>
                <w:sz w:val="24"/>
              </w:rPr>
            </w:pPr>
            <w:r w:rsidRPr="0016066F">
              <w:rPr>
                <w:sz w:val="24"/>
              </w:rPr>
              <w:t>G07</w:t>
            </w:r>
          </w:p>
        </w:tc>
      </w:tr>
    </w:tbl>
    <w:p w:rsidR="00767CE3" w:rsidRDefault="00767CE3" w:rsidP="00767CE3">
      <w:pPr>
        <w:spacing w:line="276" w:lineRule="auto"/>
        <w:rPr>
          <w:szCs w:val="28"/>
        </w:rPr>
      </w:pPr>
    </w:p>
    <w:p w:rsidR="00767CE3" w:rsidRPr="004F1819" w:rsidRDefault="004F1819" w:rsidP="004F1819">
      <w:pPr>
        <w:spacing w:line="276" w:lineRule="auto"/>
        <w:rPr>
          <w:szCs w:val="28"/>
        </w:rPr>
      </w:pPr>
      <w:r>
        <w:rPr>
          <w:szCs w:val="28"/>
        </w:rPr>
        <w:t>*</w:t>
      </w:r>
      <w:r w:rsidR="00767CE3" w:rsidRPr="004F1819">
        <w:rPr>
          <w:szCs w:val="28"/>
        </w:rPr>
        <w:t xml:space="preserve">Если невозможно выделить компонент или часть медицинского изделия, которое было затронуто неблагоприятным событием, то </w:t>
      </w:r>
      <w:r w:rsidR="00D46769" w:rsidRPr="004F1819">
        <w:rPr>
          <w:szCs w:val="28"/>
        </w:rPr>
        <w:t>Прило</w:t>
      </w:r>
      <w:r>
        <w:rPr>
          <w:szCs w:val="28"/>
        </w:rPr>
        <w:t>жение </w:t>
      </w:r>
      <w:r w:rsidR="00D46769" w:rsidRPr="004F1819">
        <w:rPr>
          <w:szCs w:val="28"/>
        </w:rPr>
        <w:t>№7</w:t>
      </w:r>
      <w:r w:rsidR="00767CE3" w:rsidRPr="004F1819">
        <w:rPr>
          <w:szCs w:val="28"/>
        </w:rPr>
        <w:t xml:space="preserve"> не следует использовать.</w:t>
      </w:r>
    </w:p>
    <w:p w:rsidR="0044063A" w:rsidRDefault="0044063A"/>
    <w:p w:rsidR="0044063A" w:rsidRDefault="0044063A"/>
    <w:sectPr w:rsidR="0044063A" w:rsidSect="001F5CF6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57C"/>
    <w:multiLevelType w:val="hybridMultilevel"/>
    <w:tmpl w:val="76CCF0AC"/>
    <w:lvl w:ilvl="0" w:tplc="FA460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D74BC"/>
    <w:multiLevelType w:val="hybridMultilevel"/>
    <w:tmpl w:val="C2C4808E"/>
    <w:lvl w:ilvl="0" w:tplc="A1B89F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15C27"/>
    <w:multiLevelType w:val="hybridMultilevel"/>
    <w:tmpl w:val="F9F82ACC"/>
    <w:lvl w:ilvl="0" w:tplc="041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64A5755"/>
    <w:multiLevelType w:val="multilevel"/>
    <w:tmpl w:val="FEA22F0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4C486F"/>
    <w:multiLevelType w:val="multilevel"/>
    <w:tmpl w:val="C578193A"/>
    <w:lvl w:ilvl="0">
      <w:start w:val="1"/>
      <w:numFmt w:val="decimal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3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F400DE6"/>
    <w:multiLevelType w:val="hybridMultilevel"/>
    <w:tmpl w:val="EAE26988"/>
    <w:lvl w:ilvl="0" w:tplc="CC50BA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79532A60"/>
    <w:multiLevelType w:val="multilevel"/>
    <w:tmpl w:val="CA62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AC22D1E"/>
    <w:multiLevelType w:val="hybridMultilevel"/>
    <w:tmpl w:val="357EA31A"/>
    <w:lvl w:ilvl="0" w:tplc="D264F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4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1F"/>
    <w:rsid w:val="0004119D"/>
    <w:rsid w:val="000B74D2"/>
    <w:rsid w:val="00147F46"/>
    <w:rsid w:val="0016066F"/>
    <w:rsid w:val="001909AE"/>
    <w:rsid w:val="001E32B9"/>
    <w:rsid w:val="001F0668"/>
    <w:rsid w:val="001F5CF6"/>
    <w:rsid w:val="002635AE"/>
    <w:rsid w:val="00336420"/>
    <w:rsid w:val="003369BF"/>
    <w:rsid w:val="00377A27"/>
    <w:rsid w:val="003F4DD5"/>
    <w:rsid w:val="00412773"/>
    <w:rsid w:val="0044063A"/>
    <w:rsid w:val="00475C7E"/>
    <w:rsid w:val="004805A9"/>
    <w:rsid w:val="004A0C9D"/>
    <w:rsid w:val="004F1819"/>
    <w:rsid w:val="00632A5F"/>
    <w:rsid w:val="00644169"/>
    <w:rsid w:val="00695C1C"/>
    <w:rsid w:val="00706035"/>
    <w:rsid w:val="00764AA4"/>
    <w:rsid w:val="007661C8"/>
    <w:rsid w:val="00767CE3"/>
    <w:rsid w:val="007B5E25"/>
    <w:rsid w:val="007E35A7"/>
    <w:rsid w:val="008458C2"/>
    <w:rsid w:val="00880C01"/>
    <w:rsid w:val="008E2895"/>
    <w:rsid w:val="008E3A95"/>
    <w:rsid w:val="00A65545"/>
    <w:rsid w:val="00A91E18"/>
    <w:rsid w:val="00AD7956"/>
    <w:rsid w:val="00AE17BB"/>
    <w:rsid w:val="00B41867"/>
    <w:rsid w:val="00B5232E"/>
    <w:rsid w:val="00B552FF"/>
    <w:rsid w:val="00BB0E1F"/>
    <w:rsid w:val="00C4711F"/>
    <w:rsid w:val="00C94394"/>
    <w:rsid w:val="00D276D1"/>
    <w:rsid w:val="00D46769"/>
    <w:rsid w:val="00D7445B"/>
    <w:rsid w:val="00DA4D76"/>
    <w:rsid w:val="00E17195"/>
    <w:rsid w:val="00E602FE"/>
    <w:rsid w:val="00E76E30"/>
    <w:rsid w:val="00E82146"/>
    <w:rsid w:val="00F84E9F"/>
    <w:rsid w:val="00F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CC0C3-2E87-4CC6-94B3-B629B181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еребро"/>
    <w:qFormat/>
    <w:rsid w:val="00880C01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олото"/>
    <w:basedOn w:val="a"/>
    <w:next w:val="a"/>
    <w:link w:val="10"/>
    <w:qFormat/>
    <w:rsid w:val="00880C01"/>
    <w:pPr>
      <w:keepNext/>
      <w:keepLines/>
      <w:pageBreakBefore/>
      <w:suppressAutoHyphens/>
      <w:spacing w:after="720"/>
      <w:ind w:firstLine="0"/>
      <w:jc w:val="center"/>
      <w:outlineLvl w:val="0"/>
    </w:pPr>
    <w:rPr>
      <w:rFonts w:asciiTheme="minorHAnsi" w:hAnsiTheme="minorHAnsi" w:cstheme="minorBidi"/>
      <w:b/>
      <w:sz w:val="32"/>
      <w:szCs w:val="22"/>
      <w:lang w:eastAsia="en-US"/>
    </w:rPr>
  </w:style>
  <w:style w:type="paragraph" w:styleId="2">
    <w:name w:val="heading 2"/>
    <w:aliases w:val="Медь"/>
    <w:basedOn w:val="a"/>
    <w:next w:val="a"/>
    <w:link w:val="20"/>
    <w:autoRedefine/>
    <w:qFormat/>
    <w:rsid w:val="00336420"/>
    <w:pPr>
      <w:keepNext/>
      <w:keepLines/>
      <w:pageBreakBefore/>
      <w:numPr>
        <w:numId w:val="8"/>
      </w:numPr>
      <w:tabs>
        <w:tab w:val="clear" w:pos="720"/>
        <w:tab w:val="left" w:pos="567"/>
      </w:tabs>
      <w:suppressAutoHyphens/>
      <w:spacing w:after="240"/>
      <w:ind w:left="567" w:firstLine="0"/>
      <w:outlineLvl w:val="1"/>
    </w:pPr>
    <w:rPr>
      <w:b/>
      <w:sz w:val="32"/>
      <w:szCs w:val="22"/>
      <w:lang w:eastAsia="en-US"/>
    </w:rPr>
  </w:style>
  <w:style w:type="paragraph" w:styleId="3">
    <w:name w:val="heading 3"/>
    <w:aliases w:val="Алюминий"/>
    <w:basedOn w:val="a"/>
    <w:next w:val="a"/>
    <w:link w:val="30"/>
    <w:qFormat/>
    <w:rsid w:val="00880C01"/>
    <w:pPr>
      <w:keepNext/>
      <w:numPr>
        <w:ilvl w:val="1"/>
        <w:numId w:val="7"/>
      </w:numPr>
      <w:tabs>
        <w:tab w:val="left" w:pos="567"/>
      </w:tabs>
      <w:spacing w:after="240"/>
      <w:outlineLvl w:val="2"/>
    </w:pPr>
    <w:rPr>
      <w:rFonts w:asciiTheme="minorHAnsi" w:hAnsiTheme="minorHAnsi" w:cstheme="minorBidi"/>
      <w:b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5">
    <w:name w:val="Текст абзаца по ГОСТ 2.105"/>
    <w:basedOn w:val="a"/>
    <w:autoRedefine/>
    <w:qFormat/>
    <w:rsid w:val="008E2895"/>
    <w:pPr>
      <w:spacing w:line="480" w:lineRule="auto"/>
      <w:ind w:firstLine="709"/>
      <w:jc w:val="center"/>
    </w:pPr>
  </w:style>
  <w:style w:type="character" w:customStyle="1" w:styleId="10">
    <w:name w:val="Заголовок 1 Знак"/>
    <w:aliases w:val="Золото Знак"/>
    <w:basedOn w:val="a0"/>
    <w:link w:val="1"/>
    <w:rsid w:val="00880C01"/>
    <w:rPr>
      <w:b/>
      <w:sz w:val="32"/>
    </w:rPr>
  </w:style>
  <w:style w:type="character" w:customStyle="1" w:styleId="20">
    <w:name w:val="Заголовок 2 Знак"/>
    <w:aliases w:val="Медь Знак"/>
    <w:basedOn w:val="a0"/>
    <w:link w:val="2"/>
    <w:rsid w:val="00336420"/>
    <w:rPr>
      <w:rFonts w:ascii="Times New Roman" w:hAnsi="Times New Roman" w:cs="Times New Roman"/>
      <w:b/>
      <w:sz w:val="32"/>
    </w:rPr>
  </w:style>
  <w:style w:type="character" w:customStyle="1" w:styleId="30">
    <w:name w:val="Заголовок 3 Знак"/>
    <w:aliases w:val="Алюминий Знак"/>
    <w:basedOn w:val="a0"/>
    <w:link w:val="3"/>
    <w:rsid w:val="00880C01"/>
    <w:rPr>
      <w:b/>
      <w:sz w:val="30"/>
    </w:rPr>
  </w:style>
  <w:style w:type="paragraph" w:customStyle="1" w:styleId="a3">
    <w:name w:val="Никель"/>
    <w:basedOn w:val="a"/>
    <w:link w:val="a4"/>
    <w:qFormat/>
    <w:rsid w:val="007E35A7"/>
    <w:pPr>
      <w:ind w:firstLine="0"/>
      <w:jc w:val="left"/>
    </w:pPr>
  </w:style>
  <w:style w:type="character" w:customStyle="1" w:styleId="a4">
    <w:name w:val="Никель Знак"/>
    <w:basedOn w:val="a0"/>
    <w:link w:val="a3"/>
    <w:rsid w:val="007E35A7"/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Subtitle"/>
    <w:aliases w:val="Железо"/>
    <w:basedOn w:val="a"/>
    <w:next w:val="a"/>
    <w:link w:val="a6"/>
    <w:autoRedefine/>
    <w:uiPriority w:val="11"/>
    <w:qFormat/>
    <w:rsid w:val="00336420"/>
    <w:pPr>
      <w:ind w:firstLine="0"/>
    </w:pPr>
    <w:rPr>
      <w:b/>
    </w:rPr>
  </w:style>
  <w:style w:type="character" w:customStyle="1" w:styleId="a6">
    <w:name w:val="Подзаголовок Знак"/>
    <w:aliases w:val="Железо Знак"/>
    <w:basedOn w:val="a0"/>
    <w:link w:val="a5"/>
    <w:uiPriority w:val="11"/>
    <w:rsid w:val="00336420"/>
    <w:rPr>
      <w:rFonts w:ascii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6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66F"/>
    <w:rPr>
      <w:rFonts w:ascii="Segoe U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4676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232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F1819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F181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1819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1819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181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1819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97446-3C98-4EF8-B2AC-14FC3BCE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4924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Кузнецова</dc:creator>
  <cp:keywords/>
  <dc:description/>
  <cp:lastModifiedBy>Бутаев Георгий Казбекович</cp:lastModifiedBy>
  <cp:revision>16</cp:revision>
  <cp:lastPrinted>2021-05-17T09:19:00Z</cp:lastPrinted>
  <dcterms:created xsi:type="dcterms:W3CDTF">2021-05-12T06:34:00Z</dcterms:created>
  <dcterms:modified xsi:type="dcterms:W3CDTF">2021-05-17T09:22:00Z</dcterms:modified>
</cp:coreProperties>
</file>